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385C4" w14:textId="087981EF" w:rsidR="00DD6E1E" w:rsidRDefault="00106FB4" w:rsidP="00AB5171">
      <w:pPr>
        <w:spacing w:after="0"/>
        <w:rPr>
          <w:rFonts w:cstheme="minorHAnsi"/>
          <w:b/>
          <w:bCs/>
          <w:sz w:val="32"/>
          <w:szCs w:val="32"/>
        </w:rPr>
      </w:pPr>
      <w:bookmarkStart w:id="0" w:name="_Hlk110413247"/>
      <w:bookmarkStart w:id="1" w:name="_Hlk109637810"/>
      <w:bookmarkEnd w:id="0"/>
      <w:r w:rsidRPr="00106FB4">
        <w:rPr>
          <w:rFonts w:cstheme="minorHAnsi"/>
          <w:sz w:val="16"/>
          <w:szCs w:val="16"/>
        </w:rPr>
        <w:t>Page 1</w:t>
      </w:r>
      <w:bookmarkEnd w:id="1"/>
      <w:r w:rsidR="00DD6E1E">
        <w:rPr>
          <w:rFonts w:cstheme="minorHAnsi"/>
          <w:b/>
          <w:bCs/>
          <w:sz w:val="32"/>
          <w:szCs w:val="32"/>
        </w:rPr>
        <w:t xml:space="preserve">                                         </w:t>
      </w:r>
      <w:r w:rsidR="00DD6E1E" w:rsidRPr="00DD6E1E">
        <w:rPr>
          <w:rFonts w:cstheme="minorHAnsi"/>
          <w:b/>
          <w:bCs/>
          <w:sz w:val="32"/>
          <w:szCs w:val="32"/>
        </w:rPr>
        <w:t>The Stars</w:t>
      </w:r>
    </w:p>
    <w:p w14:paraId="4C71BBEF" w14:textId="77777777" w:rsidR="00106FB4" w:rsidRDefault="00106FB4" w:rsidP="00DD6E1E">
      <w:pPr>
        <w:spacing w:after="0" w:line="256" w:lineRule="auto"/>
        <w:rPr>
          <w:rFonts w:ascii="Calibri" w:eastAsia="Calibri" w:hAnsi="Calibri" w:cs="Times New Roman"/>
          <w:sz w:val="24"/>
          <w:szCs w:val="24"/>
        </w:rPr>
      </w:pPr>
    </w:p>
    <w:p w14:paraId="7DB5CCA8" w14:textId="3CAF3520" w:rsidR="00E9303E" w:rsidRPr="00F341EF" w:rsidRDefault="006E2CEB" w:rsidP="00DD6E1E">
      <w:pPr>
        <w:spacing w:after="0" w:line="256" w:lineRule="auto"/>
        <w:rPr>
          <w:rFonts w:ascii="Calibri" w:eastAsia="Calibri" w:hAnsi="Calibri" w:cs="Times New Roman"/>
          <w:sz w:val="24"/>
          <w:szCs w:val="24"/>
        </w:rPr>
      </w:pPr>
      <w:r w:rsidRPr="00C67E3B">
        <w:rPr>
          <w:rFonts w:ascii="Calibri" w:eastAsia="Calibri" w:hAnsi="Calibri" w:cs="Times New Roman"/>
          <w:b/>
          <w:bCs/>
          <w:sz w:val="24"/>
          <w:szCs w:val="24"/>
        </w:rPr>
        <w:t>The very early universe</w:t>
      </w:r>
      <w:r w:rsidRPr="006E2CEB">
        <w:rPr>
          <w:rFonts w:ascii="Calibri" w:eastAsia="Calibri" w:hAnsi="Calibri" w:cs="Times New Roman"/>
          <w:sz w:val="24"/>
          <w:szCs w:val="24"/>
        </w:rPr>
        <w:t xml:space="preserve"> contained only hydrogen molecules. They clumped together, gravity pulling them into protostars. The increasing pressure rais</w:t>
      </w:r>
      <w:r w:rsidR="00C67E3B">
        <w:rPr>
          <w:rFonts w:ascii="Calibri" w:eastAsia="Calibri" w:hAnsi="Calibri" w:cs="Times New Roman"/>
          <w:sz w:val="24"/>
          <w:szCs w:val="24"/>
        </w:rPr>
        <w:t>ed</w:t>
      </w:r>
      <w:r w:rsidRPr="006E2CEB">
        <w:rPr>
          <w:rFonts w:ascii="Calibri" w:eastAsia="Calibri" w:hAnsi="Calibri" w:cs="Times New Roman"/>
          <w:sz w:val="24"/>
          <w:szCs w:val="24"/>
        </w:rPr>
        <w:t xml:space="preserve"> the temperature enough to produce a plasma in which electrons were ripped away from the atoms, forming an ionized gas of protons; in this plasma energy-generating fusion of protons occurred. The resulting stars are thus giant luminous spheres of plasma. </w:t>
      </w:r>
      <w:r w:rsidR="00E9303E" w:rsidRPr="00F341EF">
        <w:rPr>
          <w:rFonts w:ascii="Calibri" w:eastAsia="Calibri" w:hAnsi="Calibri" w:cs="Times New Roman"/>
          <w:sz w:val="24"/>
          <w:szCs w:val="24"/>
        </w:rPr>
        <w:t>They are grouped in galaxies containing 100-400 billion stars. There are 100-200 billion galaxies in the Universe.</w:t>
      </w:r>
    </w:p>
    <w:p w14:paraId="7934FFED" w14:textId="4C32733C" w:rsidR="00E9303E" w:rsidRPr="00F341EF" w:rsidRDefault="00E9303E" w:rsidP="00E9303E">
      <w:pPr>
        <w:spacing w:after="0" w:line="256" w:lineRule="auto"/>
        <w:ind w:firstLine="720"/>
        <w:rPr>
          <w:rFonts w:ascii="Calibri" w:eastAsia="Calibri" w:hAnsi="Calibri" w:cs="Times New Roman"/>
          <w:sz w:val="24"/>
          <w:szCs w:val="24"/>
        </w:rPr>
      </w:pPr>
      <w:r w:rsidRPr="00F341EF">
        <w:rPr>
          <w:rFonts w:ascii="Calibri" w:eastAsia="Calibri" w:hAnsi="Calibri" w:cs="Times New Roman"/>
          <w:sz w:val="24"/>
          <w:szCs w:val="24"/>
        </w:rPr>
        <w:t xml:space="preserve">This summary includes an account of how stars are formed, a description of how the various </w:t>
      </w:r>
      <w:r w:rsidR="0098146C">
        <w:rPr>
          <w:rFonts w:ascii="Calibri" w:eastAsia="Calibri" w:hAnsi="Calibri" w:cs="Times New Roman"/>
          <w:sz w:val="24"/>
          <w:szCs w:val="24"/>
        </w:rPr>
        <w:t xml:space="preserve">types are </w:t>
      </w:r>
      <w:r w:rsidRPr="00F341EF">
        <w:rPr>
          <w:rFonts w:ascii="Calibri" w:eastAsia="Calibri" w:hAnsi="Calibri" w:cs="Times New Roman"/>
          <w:sz w:val="24"/>
          <w:szCs w:val="24"/>
        </w:rPr>
        <w:t>classified and some notes on how astronomical distances are determined.</w:t>
      </w:r>
    </w:p>
    <w:p w14:paraId="2496962C" w14:textId="77777777" w:rsidR="00E9303E" w:rsidRDefault="00E9303E" w:rsidP="00E9303E">
      <w:pPr>
        <w:spacing w:after="0" w:line="256" w:lineRule="auto"/>
        <w:rPr>
          <w:rFonts w:ascii="Calibri" w:eastAsia="Calibri" w:hAnsi="Calibri" w:cs="Times New Roman"/>
          <w:b/>
          <w:bCs/>
          <w:sz w:val="28"/>
          <w:szCs w:val="28"/>
        </w:rPr>
      </w:pPr>
    </w:p>
    <w:p w14:paraId="1E7229A2" w14:textId="36278142" w:rsidR="00E9303E" w:rsidRPr="00DD6E1E" w:rsidRDefault="00E9303E" w:rsidP="00E9303E">
      <w:pPr>
        <w:spacing w:after="0" w:line="256" w:lineRule="auto"/>
        <w:rPr>
          <w:rFonts w:ascii="Calibri" w:eastAsia="Calibri" w:hAnsi="Calibri" w:cs="Times New Roman"/>
          <w:b/>
          <w:bCs/>
          <w:sz w:val="28"/>
          <w:szCs w:val="28"/>
        </w:rPr>
      </w:pPr>
      <w:r w:rsidRPr="00DD6E1E">
        <w:rPr>
          <w:rFonts w:ascii="Calibri" w:eastAsia="Calibri" w:hAnsi="Calibri" w:cs="Times New Roman"/>
          <w:b/>
          <w:bCs/>
          <w:sz w:val="28"/>
          <w:szCs w:val="28"/>
        </w:rPr>
        <w:t>Star formation</w:t>
      </w:r>
    </w:p>
    <w:p w14:paraId="5C9E3E45" w14:textId="68CCF232" w:rsidR="00E9303E" w:rsidRPr="00DD6E1E" w:rsidRDefault="00E9303E" w:rsidP="00E9303E">
      <w:pPr>
        <w:spacing w:after="0" w:line="256" w:lineRule="auto"/>
        <w:rPr>
          <w:rFonts w:ascii="Calibri" w:eastAsia="Calibri" w:hAnsi="Calibri" w:cs="Times New Roman"/>
          <w:sz w:val="24"/>
          <w:szCs w:val="24"/>
        </w:rPr>
      </w:pPr>
      <w:r w:rsidRPr="00F341EF">
        <w:rPr>
          <w:rFonts w:ascii="Calibri" w:eastAsia="Calibri" w:hAnsi="Calibri" w:cs="Times New Roman"/>
          <w:sz w:val="24"/>
          <w:szCs w:val="24"/>
        </w:rPr>
        <w:t>T</w:t>
      </w:r>
      <w:r w:rsidRPr="00DD6E1E">
        <w:rPr>
          <w:rFonts w:ascii="Calibri" w:eastAsia="Calibri" w:hAnsi="Calibri" w:cs="Times New Roman"/>
          <w:sz w:val="24"/>
          <w:szCs w:val="24"/>
        </w:rPr>
        <w:t>he interior of a star is very hot - related to the high pressure due to gravity. All the material is in the form of plasma, superheated matter – so hot that the electrons are ripped away from the atoms</w:t>
      </w:r>
      <w:r w:rsidR="00F77AFF">
        <w:rPr>
          <w:rFonts w:ascii="Calibri" w:eastAsia="Calibri" w:hAnsi="Calibri" w:cs="Times New Roman"/>
          <w:sz w:val="24"/>
          <w:szCs w:val="24"/>
        </w:rPr>
        <w:t>,</w:t>
      </w:r>
      <w:r w:rsidRPr="00DD6E1E">
        <w:rPr>
          <w:rFonts w:ascii="Calibri" w:eastAsia="Calibri" w:hAnsi="Calibri" w:cs="Times New Roman"/>
          <w:sz w:val="24"/>
          <w:szCs w:val="24"/>
        </w:rPr>
        <w:t xml:space="preserve"> forming an ionized gas</w:t>
      </w:r>
      <w:r w:rsidR="00DE4A09">
        <w:rPr>
          <w:rFonts w:ascii="Calibri" w:eastAsia="Calibri" w:hAnsi="Calibri" w:cs="Times New Roman"/>
          <w:sz w:val="24"/>
          <w:szCs w:val="24"/>
        </w:rPr>
        <w:t>, initially of protons</w:t>
      </w:r>
      <w:r w:rsidRPr="00DD6E1E">
        <w:rPr>
          <w:rFonts w:ascii="Calibri" w:eastAsia="Calibri" w:hAnsi="Calibri" w:cs="Times New Roman"/>
          <w:sz w:val="24"/>
          <w:szCs w:val="24"/>
        </w:rPr>
        <w:t xml:space="preserve">. It comprises over 99% of the visible universe. </w:t>
      </w:r>
    </w:p>
    <w:p w14:paraId="78136582" w14:textId="29E3AFC1" w:rsidR="00DD6E1E" w:rsidRPr="00DD6E1E" w:rsidRDefault="009D006C" w:rsidP="00E9303E">
      <w:pPr>
        <w:spacing w:after="0" w:line="256" w:lineRule="auto"/>
        <w:ind w:firstLine="720"/>
        <w:rPr>
          <w:rFonts w:ascii="Calibri" w:eastAsia="Calibri" w:hAnsi="Calibri" w:cs="Times New Roman"/>
          <w:sz w:val="24"/>
          <w:szCs w:val="24"/>
        </w:rPr>
      </w:pPr>
      <w:r>
        <w:rPr>
          <w:rFonts w:ascii="Calibri" w:eastAsia="Calibri" w:hAnsi="Calibri" w:cs="Times New Roman"/>
          <w:sz w:val="24"/>
          <w:szCs w:val="24"/>
        </w:rPr>
        <w:t xml:space="preserve">All the </w:t>
      </w:r>
      <w:r w:rsidR="00DD6E1E" w:rsidRPr="00DD6E1E">
        <w:rPr>
          <w:rFonts w:ascii="Calibri" w:eastAsia="Calibri" w:hAnsi="Calibri" w:cs="Times New Roman"/>
          <w:sz w:val="24"/>
          <w:szCs w:val="24"/>
        </w:rPr>
        <w:t>100 naturally</w:t>
      </w:r>
      <w:r>
        <w:rPr>
          <w:rFonts w:ascii="Calibri" w:eastAsia="Calibri" w:hAnsi="Calibri" w:cs="Times New Roman"/>
          <w:sz w:val="24"/>
          <w:szCs w:val="24"/>
        </w:rPr>
        <w:t>-o</w:t>
      </w:r>
      <w:r w:rsidR="00DD6E1E" w:rsidRPr="00DD6E1E">
        <w:rPr>
          <w:rFonts w:ascii="Calibri" w:eastAsia="Calibri" w:hAnsi="Calibri" w:cs="Times New Roman"/>
          <w:sz w:val="24"/>
          <w:szCs w:val="24"/>
        </w:rPr>
        <w:t>ccurring elements in the Universe</w:t>
      </w:r>
      <w:r>
        <w:rPr>
          <w:rFonts w:ascii="Calibri" w:eastAsia="Calibri" w:hAnsi="Calibri" w:cs="Times New Roman"/>
          <w:sz w:val="24"/>
          <w:szCs w:val="24"/>
        </w:rPr>
        <w:t xml:space="preserve"> have arisen</w:t>
      </w:r>
      <w:r w:rsidR="00DD6E1E" w:rsidRPr="00DD6E1E">
        <w:rPr>
          <w:rFonts w:ascii="Calibri" w:eastAsia="Calibri" w:hAnsi="Calibri" w:cs="Times New Roman"/>
          <w:sz w:val="24"/>
          <w:szCs w:val="24"/>
        </w:rPr>
        <w:t xml:space="preserve"> from the starting protons in the plasma. </w:t>
      </w:r>
      <w:r>
        <w:rPr>
          <w:rFonts w:ascii="Calibri" w:eastAsia="Calibri" w:hAnsi="Calibri" w:cs="Times New Roman"/>
          <w:sz w:val="24"/>
          <w:szCs w:val="24"/>
        </w:rPr>
        <w:t>Initially, f</w:t>
      </w:r>
      <w:r w:rsidR="00DD6E1E" w:rsidRPr="00DD6E1E">
        <w:rPr>
          <w:rFonts w:ascii="Calibri" w:eastAsia="Calibri" w:hAnsi="Calibri" w:cs="Times New Roman"/>
          <w:sz w:val="24"/>
          <w:szCs w:val="24"/>
        </w:rPr>
        <w:t xml:space="preserve">usion </w:t>
      </w:r>
      <w:r w:rsidR="0098146C">
        <w:rPr>
          <w:rFonts w:ascii="Calibri" w:eastAsia="Calibri" w:hAnsi="Calibri" w:cs="Times New Roman"/>
          <w:sz w:val="24"/>
          <w:szCs w:val="24"/>
        </w:rPr>
        <w:t xml:space="preserve">reactions in the cores of the young stars </w:t>
      </w:r>
      <w:r w:rsidR="00DD6E1E" w:rsidRPr="00DD6E1E">
        <w:rPr>
          <w:rFonts w:ascii="Calibri" w:eastAsia="Calibri" w:hAnsi="Calibri" w:cs="Times New Roman"/>
          <w:sz w:val="24"/>
          <w:szCs w:val="24"/>
        </w:rPr>
        <w:t xml:space="preserve">produced </w:t>
      </w:r>
      <w:r w:rsidR="00205F9A">
        <w:rPr>
          <w:rFonts w:ascii="Calibri" w:eastAsia="Calibri" w:hAnsi="Calibri" w:cs="Times New Roman"/>
          <w:sz w:val="24"/>
          <w:szCs w:val="24"/>
        </w:rPr>
        <w:t xml:space="preserve">the nuclei of </w:t>
      </w:r>
      <w:r w:rsidR="00DD6E1E" w:rsidRPr="00DD6E1E">
        <w:rPr>
          <w:rFonts w:ascii="Calibri" w:eastAsia="Calibri" w:hAnsi="Calibri" w:cs="Times New Roman"/>
          <w:sz w:val="24"/>
          <w:szCs w:val="24"/>
        </w:rPr>
        <w:t>helium, lithium, beryllium and &amp; boron. Other elements, from carbon</w:t>
      </w:r>
      <w:r w:rsidR="00DE4A09">
        <w:rPr>
          <w:rFonts w:ascii="Calibri" w:eastAsia="Calibri" w:hAnsi="Calibri" w:cs="Times New Roman"/>
          <w:sz w:val="24"/>
          <w:szCs w:val="24"/>
        </w:rPr>
        <w:t xml:space="preserve"> up to</w:t>
      </w:r>
      <w:r w:rsidR="00DD6E1E" w:rsidRPr="00DD6E1E">
        <w:rPr>
          <w:rFonts w:ascii="Calibri" w:eastAsia="Calibri" w:hAnsi="Calibri" w:cs="Times New Roman"/>
          <w:sz w:val="24"/>
          <w:szCs w:val="24"/>
        </w:rPr>
        <w:t xml:space="preserve"> to iron, were </w:t>
      </w:r>
      <w:r w:rsidR="0098146C">
        <w:rPr>
          <w:rFonts w:ascii="Calibri" w:eastAsia="Calibri" w:hAnsi="Calibri" w:cs="Times New Roman"/>
          <w:sz w:val="24"/>
          <w:szCs w:val="24"/>
        </w:rPr>
        <w:t xml:space="preserve">then </w:t>
      </w:r>
      <w:r w:rsidR="00DD6E1E" w:rsidRPr="00DD6E1E">
        <w:rPr>
          <w:rFonts w:ascii="Calibri" w:eastAsia="Calibri" w:hAnsi="Calibri" w:cs="Times New Roman"/>
          <w:sz w:val="24"/>
          <w:szCs w:val="24"/>
        </w:rPr>
        <w:t xml:space="preserve">formed by </w:t>
      </w:r>
      <w:r w:rsidR="0098146C">
        <w:rPr>
          <w:rFonts w:ascii="Calibri" w:eastAsia="Calibri" w:hAnsi="Calibri" w:cs="Times New Roman"/>
          <w:sz w:val="24"/>
          <w:szCs w:val="24"/>
        </w:rPr>
        <w:t xml:space="preserve">more complex </w:t>
      </w:r>
      <w:r w:rsidR="00DD6E1E" w:rsidRPr="00DD6E1E">
        <w:rPr>
          <w:rFonts w:ascii="Calibri" w:eastAsia="Calibri" w:hAnsi="Calibri" w:cs="Times New Roman"/>
          <w:sz w:val="24"/>
          <w:szCs w:val="24"/>
        </w:rPr>
        <w:t xml:space="preserve">fusion reactions in the cores of </w:t>
      </w:r>
      <w:r w:rsidR="0098146C">
        <w:rPr>
          <w:rFonts w:ascii="Calibri" w:eastAsia="Calibri" w:hAnsi="Calibri" w:cs="Times New Roman"/>
          <w:sz w:val="24"/>
          <w:szCs w:val="24"/>
        </w:rPr>
        <w:t xml:space="preserve">older </w:t>
      </w:r>
      <w:r w:rsidR="00DD6E1E" w:rsidRPr="00DD6E1E">
        <w:rPr>
          <w:rFonts w:ascii="Calibri" w:eastAsia="Calibri" w:hAnsi="Calibri" w:cs="Times New Roman"/>
          <w:sz w:val="24"/>
          <w:szCs w:val="24"/>
        </w:rPr>
        <w:t xml:space="preserve">stars. </w:t>
      </w:r>
      <w:r w:rsidR="003928C8">
        <w:rPr>
          <w:rFonts w:ascii="Calibri" w:eastAsia="Calibri" w:hAnsi="Calibri" w:cs="Times New Roman"/>
          <w:sz w:val="24"/>
          <w:szCs w:val="24"/>
        </w:rPr>
        <w:t>The f</w:t>
      </w:r>
      <w:r w:rsidR="0098146C">
        <w:rPr>
          <w:rFonts w:ascii="Calibri" w:eastAsia="Calibri" w:hAnsi="Calibri" w:cs="Times New Roman"/>
          <w:sz w:val="24"/>
          <w:szCs w:val="24"/>
        </w:rPr>
        <w:t xml:space="preserve">usion reactions produce </w:t>
      </w:r>
      <w:r w:rsidR="00DD6E1E" w:rsidRPr="00DD6E1E">
        <w:rPr>
          <w:rFonts w:ascii="Calibri" w:eastAsia="Calibri" w:hAnsi="Calibri" w:cs="Times New Roman"/>
          <w:sz w:val="24"/>
          <w:szCs w:val="24"/>
        </w:rPr>
        <w:t>energy</w:t>
      </w:r>
      <w:r w:rsidR="0098146C">
        <w:rPr>
          <w:rFonts w:ascii="Calibri" w:eastAsia="Calibri" w:hAnsi="Calibri" w:cs="Times New Roman"/>
          <w:sz w:val="24"/>
          <w:szCs w:val="24"/>
        </w:rPr>
        <w:t xml:space="preserve"> in the form of gamma radiation</w:t>
      </w:r>
      <w:r w:rsidR="00DD6E1E" w:rsidRPr="00DD6E1E">
        <w:rPr>
          <w:rFonts w:ascii="Calibri" w:eastAsia="Calibri" w:hAnsi="Calibri" w:cs="Times New Roman"/>
          <w:sz w:val="24"/>
          <w:szCs w:val="24"/>
        </w:rPr>
        <w:t xml:space="preserve">, </w:t>
      </w:r>
      <w:r w:rsidR="0098146C">
        <w:rPr>
          <w:rFonts w:ascii="Calibri" w:eastAsia="Calibri" w:hAnsi="Calibri" w:cs="Times New Roman"/>
          <w:sz w:val="24"/>
          <w:szCs w:val="24"/>
        </w:rPr>
        <w:t>keeping</w:t>
      </w:r>
      <w:r w:rsidR="00DD6E1E" w:rsidRPr="00DD6E1E">
        <w:rPr>
          <w:rFonts w:ascii="Calibri" w:eastAsia="Calibri" w:hAnsi="Calibri" w:cs="Times New Roman"/>
          <w:sz w:val="24"/>
          <w:szCs w:val="24"/>
        </w:rPr>
        <w:t xml:space="preserve"> the temperature</w:t>
      </w:r>
      <w:r w:rsidR="0098146C">
        <w:rPr>
          <w:rFonts w:ascii="Calibri" w:eastAsia="Calibri" w:hAnsi="Calibri" w:cs="Times New Roman"/>
          <w:sz w:val="24"/>
          <w:szCs w:val="24"/>
        </w:rPr>
        <w:t xml:space="preserve"> and reaction rates high</w:t>
      </w:r>
      <w:r>
        <w:rPr>
          <w:rFonts w:ascii="Calibri" w:eastAsia="Calibri" w:hAnsi="Calibri" w:cs="Times New Roman"/>
          <w:sz w:val="24"/>
          <w:szCs w:val="24"/>
        </w:rPr>
        <w:t>, leading to a net output of energy</w:t>
      </w:r>
      <w:r w:rsidR="0098146C">
        <w:rPr>
          <w:rFonts w:ascii="Calibri" w:eastAsia="Calibri" w:hAnsi="Calibri" w:cs="Times New Roman"/>
          <w:sz w:val="24"/>
          <w:szCs w:val="24"/>
        </w:rPr>
        <w:t xml:space="preserve">. </w:t>
      </w:r>
      <w:r>
        <w:rPr>
          <w:rFonts w:ascii="Calibri" w:eastAsia="Calibri" w:hAnsi="Calibri" w:cs="Times New Roman"/>
          <w:sz w:val="24"/>
          <w:szCs w:val="24"/>
        </w:rPr>
        <w:t xml:space="preserve">This is what we observe </w:t>
      </w:r>
      <w:r w:rsidR="00BE2E0B">
        <w:rPr>
          <w:rFonts w:ascii="Calibri" w:eastAsia="Calibri" w:hAnsi="Calibri" w:cs="Times New Roman"/>
          <w:sz w:val="24"/>
          <w:szCs w:val="24"/>
        </w:rPr>
        <w:t xml:space="preserve">in </w:t>
      </w:r>
      <w:r>
        <w:rPr>
          <w:rFonts w:ascii="Calibri" w:eastAsia="Calibri" w:hAnsi="Calibri" w:cs="Times New Roman"/>
          <w:sz w:val="24"/>
          <w:szCs w:val="24"/>
        </w:rPr>
        <w:t xml:space="preserve">stars </w:t>
      </w:r>
      <w:r w:rsidR="00C94805">
        <w:rPr>
          <w:rFonts w:ascii="Calibri" w:eastAsia="Calibri" w:hAnsi="Calibri" w:cs="Times New Roman"/>
          <w:sz w:val="24"/>
          <w:szCs w:val="24"/>
        </w:rPr>
        <w:t>– a</w:t>
      </w:r>
      <w:r w:rsidR="00205F9A">
        <w:rPr>
          <w:rFonts w:ascii="Calibri" w:eastAsia="Calibri" w:hAnsi="Calibri" w:cs="Times New Roman"/>
          <w:sz w:val="24"/>
          <w:szCs w:val="24"/>
        </w:rPr>
        <w:t>t all wavelengths of the electromagnetic spectrum (gamma rays, X rays, UV, visible, infrared, microwaves, radiowaves).</w:t>
      </w:r>
      <w:r w:rsidR="00DD6E1E" w:rsidRPr="00DD6E1E">
        <w:rPr>
          <w:rFonts w:ascii="Calibri" w:eastAsia="Calibri" w:hAnsi="Calibri" w:cs="Times New Roman"/>
          <w:sz w:val="24"/>
          <w:szCs w:val="24"/>
        </w:rPr>
        <w:t xml:space="preserve"> </w:t>
      </w:r>
    </w:p>
    <w:p w14:paraId="39314994" w14:textId="1DC2797F" w:rsidR="00DD6E1E" w:rsidRPr="00DD6E1E" w:rsidRDefault="00DD6E1E" w:rsidP="00E9303E">
      <w:pPr>
        <w:spacing w:after="0" w:line="256" w:lineRule="auto"/>
        <w:ind w:firstLine="720"/>
        <w:rPr>
          <w:rFonts w:ascii="Calibri" w:eastAsia="Calibri" w:hAnsi="Calibri" w:cs="Times New Roman"/>
          <w:sz w:val="24"/>
          <w:szCs w:val="24"/>
        </w:rPr>
      </w:pPr>
      <w:r w:rsidRPr="00DD6E1E">
        <w:rPr>
          <w:rFonts w:ascii="Calibri" w:eastAsia="Calibri" w:hAnsi="Calibri" w:cs="Times New Roman"/>
          <w:sz w:val="24"/>
          <w:szCs w:val="24"/>
        </w:rPr>
        <w:t>There are two routes</w:t>
      </w:r>
      <w:r w:rsidR="00DE4A09">
        <w:rPr>
          <w:rFonts w:ascii="Calibri" w:eastAsia="Calibri" w:hAnsi="Calibri" w:cs="Times New Roman"/>
          <w:sz w:val="24"/>
          <w:szCs w:val="24"/>
        </w:rPr>
        <w:t xml:space="preserve"> for production of helium nuclei from proton</w:t>
      </w:r>
      <w:r w:rsidRPr="00DD6E1E">
        <w:rPr>
          <w:rFonts w:ascii="Calibri" w:eastAsia="Calibri" w:hAnsi="Calibri" w:cs="Times New Roman"/>
          <w:sz w:val="24"/>
          <w:szCs w:val="24"/>
        </w:rPr>
        <w:t xml:space="preserve">: </w:t>
      </w:r>
      <w:r w:rsidR="00AB5171">
        <w:rPr>
          <w:rFonts w:ascii="Calibri" w:eastAsia="Calibri" w:hAnsi="Calibri" w:cs="Times New Roman"/>
          <w:sz w:val="24"/>
          <w:szCs w:val="24"/>
        </w:rPr>
        <w:t>Proton-Proton fusion and t</w:t>
      </w:r>
      <w:r w:rsidR="00AB5171" w:rsidRPr="00AB5171">
        <w:rPr>
          <w:rFonts w:ascii="Calibri" w:eastAsia="Calibri" w:hAnsi="Calibri" w:cs="Times New Roman"/>
          <w:sz w:val="24"/>
          <w:szCs w:val="24"/>
        </w:rPr>
        <w:t>he</w:t>
      </w:r>
      <w:r w:rsidR="00AA2F57" w:rsidRPr="00AA2F57">
        <w:rPr>
          <w:rFonts w:ascii="Calibri" w:eastAsia="Calibri" w:hAnsi="Calibri" w:cs="Times New Roman"/>
          <w:sz w:val="24"/>
          <w:szCs w:val="24"/>
        </w:rPr>
        <w:t xml:space="preserve"> </w:t>
      </w:r>
      <w:r w:rsidR="00AA2F57">
        <w:rPr>
          <w:rFonts w:ascii="Calibri" w:eastAsia="Calibri" w:hAnsi="Calibri" w:cs="Times New Roman"/>
          <w:sz w:val="24"/>
          <w:szCs w:val="24"/>
        </w:rPr>
        <w:t>C</w:t>
      </w:r>
      <w:r w:rsidR="00AA2F57" w:rsidRPr="00AB5171">
        <w:rPr>
          <w:rFonts w:ascii="Calibri" w:eastAsia="Calibri" w:hAnsi="Calibri" w:cs="Times New Roman"/>
          <w:sz w:val="24"/>
          <w:szCs w:val="24"/>
        </w:rPr>
        <w:t>arbon/</w:t>
      </w:r>
      <w:r w:rsidR="00AA2F57">
        <w:rPr>
          <w:rFonts w:ascii="Calibri" w:eastAsia="Calibri" w:hAnsi="Calibri" w:cs="Times New Roman"/>
          <w:sz w:val="24"/>
          <w:szCs w:val="24"/>
        </w:rPr>
        <w:t>N</w:t>
      </w:r>
      <w:r w:rsidR="00AA2F57" w:rsidRPr="00AB5171">
        <w:rPr>
          <w:rFonts w:ascii="Calibri" w:eastAsia="Calibri" w:hAnsi="Calibri" w:cs="Times New Roman"/>
          <w:sz w:val="24"/>
          <w:szCs w:val="24"/>
        </w:rPr>
        <w:t>itrogen/</w:t>
      </w:r>
      <w:r w:rsidR="00AA2F57">
        <w:rPr>
          <w:rFonts w:ascii="Calibri" w:eastAsia="Calibri" w:hAnsi="Calibri" w:cs="Times New Roman"/>
          <w:sz w:val="24"/>
          <w:szCs w:val="24"/>
        </w:rPr>
        <w:t>O</w:t>
      </w:r>
      <w:r w:rsidR="00AA2F57" w:rsidRPr="00AB5171">
        <w:rPr>
          <w:rFonts w:ascii="Calibri" w:eastAsia="Calibri" w:hAnsi="Calibri" w:cs="Times New Roman"/>
          <w:sz w:val="24"/>
          <w:szCs w:val="24"/>
        </w:rPr>
        <w:t>xygen cycle</w:t>
      </w:r>
      <w:r w:rsidR="00AA2F57">
        <w:rPr>
          <w:rFonts w:ascii="Calibri" w:eastAsia="Calibri" w:hAnsi="Calibri" w:cs="Times New Roman"/>
          <w:sz w:val="24"/>
          <w:szCs w:val="24"/>
        </w:rPr>
        <w:t xml:space="preserve">.  </w:t>
      </w:r>
    </w:p>
    <w:p w14:paraId="32E07A40" w14:textId="77777777" w:rsidR="00DD6E1E" w:rsidRPr="00DD6E1E" w:rsidRDefault="00DD6E1E" w:rsidP="00DD6E1E">
      <w:pPr>
        <w:spacing w:after="0" w:line="256" w:lineRule="auto"/>
        <w:rPr>
          <w:rFonts w:ascii="Calibri" w:eastAsia="Calibri" w:hAnsi="Calibri" w:cs="Times New Roman"/>
          <w:b/>
          <w:bCs/>
          <w:sz w:val="24"/>
          <w:szCs w:val="24"/>
        </w:rPr>
      </w:pPr>
    </w:p>
    <w:p w14:paraId="68BEA7AA" w14:textId="0448BD4E" w:rsidR="00DD6E1E" w:rsidRPr="00DD6E1E" w:rsidRDefault="00DD6E1E" w:rsidP="00DD6E1E">
      <w:pPr>
        <w:spacing w:after="0" w:line="256" w:lineRule="auto"/>
        <w:rPr>
          <w:rFonts w:ascii="Calibri" w:eastAsia="Calibri" w:hAnsi="Calibri" w:cs="Times New Roman"/>
          <w:sz w:val="24"/>
          <w:szCs w:val="24"/>
        </w:rPr>
      </w:pPr>
      <w:r w:rsidRPr="00DD6E1E">
        <w:rPr>
          <w:rFonts w:ascii="Calibri" w:eastAsia="Calibri" w:hAnsi="Calibri" w:cs="Times New Roman"/>
          <w:b/>
          <w:bCs/>
          <w:sz w:val="24"/>
          <w:szCs w:val="24"/>
        </w:rPr>
        <w:t>Proton-Proton fusion. (</w:t>
      </w:r>
      <w:r w:rsidR="00E9303E" w:rsidRPr="00F341EF">
        <w:rPr>
          <w:rFonts w:ascii="Calibri" w:eastAsia="Calibri" w:hAnsi="Calibri" w:cs="Times New Roman"/>
          <w:b/>
          <w:bCs/>
          <w:sz w:val="24"/>
          <w:szCs w:val="24"/>
        </w:rPr>
        <w:t>A</w:t>
      </w:r>
      <w:r w:rsidRPr="00DD6E1E">
        <w:rPr>
          <w:rFonts w:ascii="Calibri" w:eastAsia="Calibri" w:hAnsi="Calibri" w:cs="Times New Roman"/>
          <w:b/>
          <w:bCs/>
          <w:sz w:val="24"/>
          <w:szCs w:val="24"/>
        </w:rPr>
        <w:t xml:space="preserve">lso called the P-P chain). </w:t>
      </w:r>
      <w:r w:rsidRPr="00DD6E1E">
        <w:rPr>
          <w:rFonts w:ascii="Calibri" w:eastAsia="Calibri" w:hAnsi="Calibri" w:cs="Times New Roman"/>
          <w:sz w:val="24"/>
          <w:szCs w:val="24"/>
        </w:rPr>
        <w:t>First suggested by Eddington in 1920 from his assumption</w:t>
      </w:r>
      <w:r w:rsidR="007443E6">
        <w:rPr>
          <w:rFonts w:ascii="Calibri" w:eastAsia="Calibri" w:hAnsi="Calibri" w:cs="Times New Roman"/>
          <w:sz w:val="24"/>
          <w:szCs w:val="24"/>
        </w:rPr>
        <w:t xml:space="preserve"> (correct)</w:t>
      </w:r>
      <w:r w:rsidRPr="00DD6E1E">
        <w:rPr>
          <w:rFonts w:ascii="Calibri" w:eastAsia="Calibri" w:hAnsi="Calibri" w:cs="Times New Roman"/>
          <w:sz w:val="24"/>
          <w:szCs w:val="24"/>
        </w:rPr>
        <w:t xml:space="preserve"> that the only way to produce energy in stars must be to convert mass to energy – according to Einstein’s equation. </w:t>
      </w:r>
    </w:p>
    <w:tbl>
      <w:tblPr>
        <w:tblStyle w:val="TableGrid1"/>
        <w:tblW w:w="0" w:type="auto"/>
        <w:tblInd w:w="0" w:type="dxa"/>
        <w:tblLook w:val="04A0" w:firstRow="1" w:lastRow="0" w:firstColumn="1" w:lastColumn="0" w:noHBand="0" w:noVBand="1"/>
      </w:tblPr>
      <w:tblGrid>
        <w:gridCol w:w="5946"/>
        <w:gridCol w:w="4510"/>
      </w:tblGrid>
      <w:tr w:rsidR="00E24492" w:rsidRPr="00DD6E1E" w14:paraId="0841F256" w14:textId="77777777" w:rsidTr="00DD6E1E">
        <w:tc>
          <w:tcPr>
            <w:tcW w:w="5228" w:type="dxa"/>
            <w:tcBorders>
              <w:top w:val="single" w:sz="4" w:space="0" w:color="auto"/>
              <w:left w:val="single" w:sz="4" w:space="0" w:color="auto"/>
              <w:bottom w:val="single" w:sz="4" w:space="0" w:color="auto"/>
              <w:right w:val="single" w:sz="4" w:space="0" w:color="auto"/>
            </w:tcBorders>
            <w:hideMark/>
          </w:tcPr>
          <w:p w14:paraId="48384999" w14:textId="37E06A58" w:rsidR="00DD6E1E" w:rsidRDefault="00DD6E1E" w:rsidP="00DD6E1E"/>
          <w:p w14:paraId="75330A5C" w14:textId="42F1B9C6" w:rsidR="00BF4C0E" w:rsidRPr="00DD6E1E" w:rsidRDefault="00E24492" w:rsidP="00DD6E1E">
            <w:pPr>
              <w:rPr>
                <w:sz w:val="24"/>
                <w:szCs w:val="24"/>
              </w:rPr>
            </w:pPr>
            <w:r w:rsidRPr="00E24492">
              <w:rPr>
                <w:rFonts w:cstheme="minorHAnsi"/>
                <w:b/>
                <w:bCs/>
                <w:noProof/>
                <w:sz w:val="32"/>
                <w:szCs w:val="32"/>
              </w:rPr>
              <w:drawing>
                <wp:inline distT="0" distB="0" distL="0" distR="0" wp14:anchorId="4E70ACA5" wp14:editId="7C2AC8A8">
                  <wp:extent cx="3638849" cy="2298879"/>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89893" cy="2331127"/>
                          </a:xfrm>
                          <a:prstGeom prst="rect">
                            <a:avLst/>
                          </a:prstGeom>
                          <a:noFill/>
                          <a:ln>
                            <a:noFill/>
                          </a:ln>
                        </pic:spPr>
                      </pic:pic>
                    </a:graphicData>
                  </a:graphic>
                </wp:inline>
              </w:drawing>
            </w:r>
          </w:p>
        </w:tc>
        <w:tc>
          <w:tcPr>
            <w:tcW w:w="5228" w:type="dxa"/>
            <w:tcBorders>
              <w:top w:val="single" w:sz="4" w:space="0" w:color="auto"/>
              <w:left w:val="single" w:sz="4" w:space="0" w:color="auto"/>
              <w:bottom w:val="single" w:sz="4" w:space="0" w:color="auto"/>
              <w:right w:val="single" w:sz="4" w:space="0" w:color="auto"/>
            </w:tcBorders>
          </w:tcPr>
          <w:p w14:paraId="5EDC1771" w14:textId="1EDA4FD0" w:rsidR="007443E6" w:rsidRDefault="007443E6" w:rsidP="00DD6E1E">
            <w:pPr>
              <w:rPr>
                <w:b/>
                <w:bCs/>
              </w:rPr>
            </w:pPr>
            <w:r w:rsidRPr="007443E6">
              <w:t>In this diagram the gold star indicate</w:t>
            </w:r>
            <w:r>
              <w:t>s</w:t>
            </w:r>
            <w:r w:rsidRPr="007443E6">
              <w:t xml:space="preserve"> </w:t>
            </w:r>
            <w:r>
              <w:t>collision</w:t>
            </w:r>
            <w:r w:rsidR="00DE4A09">
              <w:t>s</w:t>
            </w:r>
            <w:r>
              <w:t xml:space="preserve"> resulting in a </w:t>
            </w:r>
            <w:r w:rsidRPr="007443E6">
              <w:t>react</w:t>
            </w:r>
            <w:r>
              <w:t xml:space="preserve">ion </w:t>
            </w:r>
          </w:p>
          <w:p w14:paraId="013A7659" w14:textId="77777777" w:rsidR="007443E6" w:rsidRDefault="007443E6" w:rsidP="00DD6E1E">
            <w:pPr>
              <w:rPr>
                <w:b/>
                <w:bCs/>
              </w:rPr>
            </w:pPr>
          </w:p>
          <w:p w14:paraId="359143A4" w14:textId="4E3787C3" w:rsidR="00DE4A09" w:rsidRPr="00DD6E1E" w:rsidRDefault="00F341EF" w:rsidP="00DE4A09">
            <w:r w:rsidRPr="00E24492">
              <w:rPr>
                <w:b/>
                <w:bCs/>
              </w:rPr>
              <w:t>M</w:t>
            </w:r>
            <w:r w:rsidR="00DD6E1E" w:rsidRPr="00DD6E1E">
              <w:rPr>
                <w:b/>
                <w:bCs/>
              </w:rPr>
              <w:t>y summary</w:t>
            </w:r>
            <w:r w:rsidR="00DE4A09" w:rsidRPr="00DD6E1E">
              <w:t xml:space="preserve"> Starts with 2 protons</w:t>
            </w:r>
          </w:p>
          <w:p w14:paraId="05F3AA1A" w14:textId="77777777" w:rsidR="00DE4A09" w:rsidRDefault="00DE4A09" w:rsidP="00DD6E1E"/>
          <w:p w14:paraId="422150F3" w14:textId="59009226" w:rsidR="00DD6E1E" w:rsidRPr="00DD6E1E" w:rsidRDefault="00BF4C0E" w:rsidP="00DD6E1E">
            <w:r w:rsidRPr="00E24492">
              <w:t xml:space="preserve">  P = Proton; N = Neutron</w:t>
            </w:r>
          </w:p>
          <w:p w14:paraId="28FC36A7" w14:textId="542549E9" w:rsidR="00E9303E" w:rsidRPr="00E24492" w:rsidRDefault="00E9303E" w:rsidP="00DD6E1E"/>
          <w:p w14:paraId="00FECC4C" w14:textId="3E5DA127" w:rsidR="00DD6E1E" w:rsidRPr="00DD6E1E" w:rsidRDefault="00BF4C0E" w:rsidP="00DD6E1E">
            <w:r w:rsidRPr="00E24492">
              <w:t xml:space="preserve">1. </w:t>
            </w:r>
            <w:r w:rsidR="00DD6E1E" w:rsidRPr="00DD6E1E">
              <w:t xml:space="preserve">P + P    </w:t>
            </w:r>
            <w:r w:rsidR="00DD6E1E" w:rsidRPr="00DD6E1E">
              <w:sym w:font="Wingdings" w:char="F0E0"/>
            </w:r>
            <w:r w:rsidR="00DD6E1E" w:rsidRPr="00DD6E1E">
              <w:t xml:space="preserve">    </w:t>
            </w:r>
            <w:r w:rsidRPr="00E24492">
              <w:t>PN</w:t>
            </w:r>
            <w:r w:rsidR="00DD6E1E" w:rsidRPr="00DD6E1E">
              <w:t xml:space="preserve"> + positron (annihilated by combination with an electron)</w:t>
            </w:r>
          </w:p>
          <w:p w14:paraId="49F0376E" w14:textId="77777777" w:rsidR="00DD6E1E" w:rsidRPr="00DD6E1E" w:rsidRDefault="00DD6E1E" w:rsidP="00DD6E1E"/>
          <w:p w14:paraId="1F8B5D2B" w14:textId="20C3EF18" w:rsidR="00DD6E1E" w:rsidRPr="00DD6E1E" w:rsidRDefault="00DD6E1E" w:rsidP="00DD6E1E">
            <w:r w:rsidRPr="00DD6E1E">
              <w:t xml:space="preserve"> </w:t>
            </w:r>
            <w:r w:rsidR="00BF4C0E" w:rsidRPr="00E24492">
              <w:t xml:space="preserve">2. </w:t>
            </w:r>
            <w:r w:rsidRPr="00DD6E1E">
              <w:t>P +</w:t>
            </w:r>
            <w:r w:rsidR="00BF4C0E" w:rsidRPr="00E24492">
              <w:t>PN</w:t>
            </w:r>
            <w:r w:rsidRPr="00DD6E1E">
              <w:t xml:space="preserve">    </w:t>
            </w:r>
            <w:r w:rsidRPr="00DD6E1E">
              <w:sym w:font="Wingdings" w:char="F0E0"/>
            </w:r>
            <w:r w:rsidRPr="00DD6E1E">
              <w:t xml:space="preserve">    P</w:t>
            </w:r>
            <w:r w:rsidR="007443E6" w:rsidRPr="00C37C19">
              <w:rPr>
                <w:vertAlign w:val="subscript"/>
              </w:rPr>
              <w:t>2</w:t>
            </w:r>
            <w:r w:rsidR="00BF4C0E" w:rsidRPr="00E24492">
              <w:t>N</w:t>
            </w:r>
            <w:r w:rsidRPr="00DD6E1E">
              <w:t xml:space="preserve"> (He 3)  + energy</w:t>
            </w:r>
          </w:p>
          <w:p w14:paraId="4081F045" w14:textId="77777777" w:rsidR="00DD6E1E" w:rsidRPr="00DD6E1E" w:rsidRDefault="00DD6E1E" w:rsidP="00DD6E1E"/>
          <w:p w14:paraId="53EB6301" w14:textId="217AA188" w:rsidR="00DD6E1E" w:rsidRPr="00DD6E1E" w:rsidRDefault="00DD6E1E" w:rsidP="00DD6E1E">
            <w:pPr>
              <w:rPr>
                <w:b/>
                <w:bCs/>
              </w:rPr>
            </w:pPr>
            <w:r w:rsidRPr="00DD6E1E">
              <w:t>2 x He3 (P</w:t>
            </w:r>
            <w:r w:rsidR="007443E6" w:rsidRPr="00C37C19">
              <w:rPr>
                <w:vertAlign w:val="subscript"/>
              </w:rPr>
              <w:t>2</w:t>
            </w:r>
            <w:r w:rsidR="00BF4C0E" w:rsidRPr="00E24492">
              <w:t>N</w:t>
            </w:r>
            <w:r w:rsidRPr="00DD6E1E">
              <w:t xml:space="preserve">)   </w:t>
            </w:r>
            <w:r w:rsidRPr="00DD6E1E">
              <w:sym w:font="Wingdings" w:char="F0E0"/>
            </w:r>
            <w:r w:rsidRPr="00DD6E1E">
              <w:t xml:space="preserve">   He 4 (P</w:t>
            </w:r>
            <w:r w:rsidR="007443E6" w:rsidRPr="00C37C19">
              <w:rPr>
                <w:vertAlign w:val="subscript"/>
              </w:rPr>
              <w:t>2</w:t>
            </w:r>
            <w:r w:rsidR="00BF4C0E" w:rsidRPr="00E24492">
              <w:t>N</w:t>
            </w:r>
            <w:r w:rsidR="007443E6" w:rsidRPr="00C37C19">
              <w:rPr>
                <w:vertAlign w:val="subscript"/>
              </w:rPr>
              <w:t>2</w:t>
            </w:r>
            <w:r w:rsidRPr="00DD6E1E">
              <w:t xml:space="preserve">) + </w:t>
            </w:r>
            <w:r w:rsidR="00BF4C0E" w:rsidRPr="00E24492">
              <w:t>2</w:t>
            </w:r>
            <w:r w:rsidRPr="00DD6E1E">
              <w:t>P</w:t>
            </w:r>
            <w:r w:rsidRPr="00DD6E1E">
              <w:rPr>
                <w:b/>
                <w:bCs/>
              </w:rPr>
              <w:t xml:space="preserve">  </w:t>
            </w:r>
          </w:p>
        </w:tc>
      </w:tr>
    </w:tbl>
    <w:p w14:paraId="64FA7FF7" w14:textId="77777777" w:rsidR="00DD6E1E" w:rsidRPr="00DD6E1E" w:rsidRDefault="00DD6E1E" w:rsidP="00DD6E1E">
      <w:pPr>
        <w:spacing w:after="0" w:line="256" w:lineRule="auto"/>
        <w:rPr>
          <w:rFonts w:ascii="Calibri" w:eastAsia="Calibri" w:hAnsi="Calibri" w:cs="Times New Roman"/>
        </w:rPr>
      </w:pPr>
    </w:p>
    <w:p w14:paraId="790C25CE" w14:textId="133A7E15" w:rsidR="00DD6E1E" w:rsidRPr="00DD6E1E" w:rsidRDefault="00DD6E1E" w:rsidP="00DD6E1E">
      <w:pPr>
        <w:spacing w:after="0" w:line="256" w:lineRule="auto"/>
        <w:rPr>
          <w:rFonts w:ascii="Calibri" w:eastAsia="Calibri" w:hAnsi="Calibri" w:cs="Times New Roman"/>
          <w:sz w:val="24"/>
          <w:szCs w:val="24"/>
        </w:rPr>
      </w:pPr>
      <w:r w:rsidRPr="00DD6E1E">
        <w:rPr>
          <w:rFonts w:ascii="Calibri" w:eastAsia="Calibri" w:hAnsi="Calibri" w:cs="Times New Roman"/>
          <w:sz w:val="24"/>
          <w:szCs w:val="24"/>
        </w:rPr>
        <w:t xml:space="preserve">At equilibrium, helium-3 ‘burns’ predominantly by reactions with itself because </w:t>
      </w:r>
      <w:r w:rsidR="00F341EF">
        <w:rPr>
          <w:rFonts w:ascii="Calibri" w:eastAsia="Calibri" w:hAnsi="Calibri" w:cs="Times New Roman"/>
          <w:sz w:val="24"/>
          <w:szCs w:val="24"/>
        </w:rPr>
        <w:t>of its slow reaction with hydrogen</w:t>
      </w:r>
      <w:r w:rsidRPr="00DD6E1E">
        <w:rPr>
          <w:rFonts w:ascii="Calibri" w:eastAsia="Calibri" w:hAnsi="Calibri" w:cs="Times New Roman"/>
          <w:sz w:val="24"/>
          <w:szCs w:val="24"/>
        </w:rPr>
        <w:t>, while burning with deuterium is negligible due to the very low deuterium concentration. Once helium-4 builds up, reactions with helium-3 can lead to the production of still-heavier elements, including beryllium-7, beryllium-8, lithium-7, and boron-8, if the temperature is</w:t>
      </w:r>
      <w:r w:rsidR="007443E6">
        <w:rPr>
          <w:rFonts w:ascii="Calibri" w:eastAsia="Calibri" w:hAnsi="Calibri" w:cs="Times New Roman"/>
          <w:sz w:val="24"/>
          <w:szCs w:val="24"/>
        </w:rPr>
        <w:t xml:space="preserve"> high enough</w:t>
      </w:r>
      <w:r w:rsidRPr="00DD6E1E">
        <w:rPr>
          <w:rFonts w:ascii="Calibri" w:eastAsia="Calibri" w:hAnsi="Calibri" w:cs="Times New Roman"/>
          <w:sz w:val="24"/>
          <w:szCs w:val="24"/>
        </w:rPr>
        <w:t>.</w:t>
      </w:r>
    </w:p>
    <w:p w14:paraId="6213526F" w14:textId="77777777" w:rsidR="00DD6E1E" w:rsidRPr="00DD6E1E" w:rsidRDefault="00DD6E1E" w:rsidP="00DD6E1E">
      <w:pPr>
        <w:spacing w:after="0" w:line="256" w:lineRule="auto"/>
        <w:rPr>
          <w:rFonts w:ascii="Calibri" w:eastAsia="Calibri" w:hAnsi="Calibri" w:cs="Times New Roman"/>
        </w:rPr>
      </w:pPr>
    </w:p>
    <w:p w14:paraId="4D525901" w14:textId="20086FC8" w:rsidR="00E9303E" w:rsidRPr="00F341EF" w:rsidRDefault="00E9303E" w:rsidP="00F341EF">
      <w:pPr>
        <w:spacing w:after="0" w:line="256" w:lineRule="auto"/>
        <w:rPr>
          <w:rFonts w:ascii="Calibri" w:eastAsia="Calibri" w:hAnsi="Calibri" w:cs="Times New Roman"/>
          <w:sz w:val="16"/>
          <w:szCs w:val="16"/>
        </w:rPr>
      </w:pPr>
      <w:r>
        <w:rPr>
          <w:rFonts w:cstheme="minorHAnsi"/>
          <w:b/>
          <w:bCs/>
          <w:sz w:val="32"/>
          <w:szCs w:val="32"/>
        </w:rPr>
        <w:br w:type="page"/>
      </w:r>
    </w:p>
    <w:p w14:paraId="398635F4" w14:textId="305D66D3" w:rsidR="005E7EEE" w:rsidRDefault="00106FB4" w:rsidP="005E7EEE">
      <w:pPr>
        <w:spacing w:after="0"/>
        <w:rPr>
          <w:rFonts w:cstheme="minorHAnsi"/>
          <w:sz w:val="24"/>
          <w:szCs w:val="24"/>
        </w:rPr>
      </w:pPr>
      <w:r w:rsidRPr="00106FB4">
        <w:rPr>
          <w:rFonts w:cstheme="minorHAnsi"/>
          <w:sz w:val="16"/>
          <w:szCs w:val="16"/>
        </w:rPr>
        <w:lastRenderedPageBreak/>
        <w:t xml:space="preserve">Page </w:t>
      </w:r>
      <w:r>
        <w:rPr>
          <w:rFonts w:cstheme="minorHAnsi"/>
          <w:sz w:val="16"/>
          <w:szCs w:val="16"/>
        </w:rPr>
        <w:t>2</w:t>
      </w:r>
      <w:r w:rsidR="00AB5171">
        <w:rPr>
          <w:rFonts w:cstheme="minorHAnsi"/>
          <w:sz w:val="16"/>
          <w:szCs w:val="16"/>
        </w:rPr>
        <w:t xml:space="preserve">  </w:t>
      </w:r>
      <w:bookmarkStart w:id="2" w:name="_Hlk109638150"/>
      <w:r w:rsidR="00AB5171">
        <w:rPr>
          <w:rFonts w:cstheme="minorHAnsi"/>
          <w:sz w:val="16"/>
          <w:szCs w:val="16"/>
        </w:rPr>
        <w:t xml:space="preserve">  </w:t>
      </w:r>
      <w:r w:rsidR="005E7EEE" w:rsidRPr="00814F60">
        <w:rPr>
          <w:rFonts w:cstheme="minorHAnsi"/>
          <w:b/>
          <w:bCs/>
          <w:sz w:val="24"/>
          <w:szCs w:val="24"/>
        </w:rPr>
        <w:t xml:space="preserve">The carbon/nitrogen/oxygen cycle </w:t>
      </w:r>
      <w:bookmarkEnd w:id="2"/>
      <w:r w:rsidR="005E7EEE" w:rsidRPr="00814F60">
        <w:rPr>
          <w:rFonts w:cstheme="minorHAnsi"/>
          <w:b/>
          <w:bCs/>
          <w:sz w:val="24"/>
          <w:szCs w:val="24"/>
        </w:rPr>
        <w:t xml:space="preserve"> (CNO cycle).</w:t>
      </w:r>
      <w:r w:rsidR="005E7EEE" w:rsidRPr="00814F60">
        <w:rPr>
          <w:rFonts w:cstheme="minorHAnsi"/>
          <w:sz w:val="24"/>
          <w:szCs w:val="24"/>
        </w:rPr>
        <w:t xml:space="preserve"> </w:t>
      </w:r>
    </w:p>
    <w:p w14:paraId="6CD09CCB" w14:textId="77777777" w:rsidR="005E7EEE" w:rsidRPr="00814F60" w:rsidRDefault="005E7EEE" w:rsidP="005E7EEE">
      <w:pPr>
        <w:spacing w:after="0"/>
        <w:rPr>
          <w:rFonts w:cstheme="minorHAnsi"/>
          <w:sz w:val="24"/>
          <w:szCs w:val="24"/>
        </w:rPr>
      </w:pPr>
    </w:p>
    <w:tbl>
      <w:tblPr>
        <w:tblStyle w:val="TableGrid"/>
        <w:tblW w:w="0" w:type="auto"/>
        <w:tblLook w:val="04A0" w:firstRow="1" w:lastRow="0" w:firstColumn="1" w:lastColumn="0" w:noHBand="0" w:noVBand="1"/>
      </w:tblPr>
      <w:tblGrid>
        <w:gridCol w:w="5894"/>
        <w:gridCol w:w="4562"/>
      </w:tblGrid>
      <w:tr w:rsidR="005E7EEE" w:rsidRPr="00814F60" w14:paraId="69F6BA92" w14:textId="77777777" w:rsidTr="00CA3126">
        <w:tc>
          <w:tcPr>
            <w:tcW w:w="5228" w:type="dxa"/>
          </w:tcPr>
          <w:p w14:paraId="1A1BF8B5" w14:textId="77777777" w:rsidR="005E7EEE" w:rsidRPr="00814F60" w:rsidRDefault="005E7EEE" w:rsidP="00CA3126">
            <w:pPr>
              <w:rPr>
                <w:rFonts w:cstheme="minorHAnsi"/>
                <w:sz w:val="24"/>
                <w:szCs w:val="24"/>
              </w:rPr>
            </w:pPr>
            <w:r w:rsidRPr="00814F60">
              <w:rPr>
                <w:rFonts w:cstheme="minorHAnsi"/>
                <w:noProof/>
                <w:sz w:val="24"/>
                <w:szCs w:val="24"/>
              </w:rPr>
              <w:drawing>
                <wp:inline distT="0" distB="0" distL="0" distR="0" wp14:anchorId="505F48A9" wp14:editId="15DDE54C">
                  <wp:extent cx="3606084" cy="360608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76128" cy="3676128"/>
                          </a:xfrm>
                          <a:prstGeom prst="rect">
                            <a:avLst/>
                          </a:prstGeom>
                          <a:noFill/>
                          <a:ln>
                            <a:noFill/>
                          </a:ln>
                        </pic:spPr>
                      </pic:pic>
                    </a:graphicData>
                  </a:graphic>
                </wp:inline>
              </w:drawing>
            </w:r>
          </w:p>
        </w:tc>
        <w:tc>
          <w:tcPr>
            <w:tcW w:w="5228" w:type="dxa"/>
          </w:tcPr>
          <w:p w14:paraId="42FF3B47" w14:textId="77777777" w:rsidR="007443E6" w:rsidRPr="007443E6" w:rsidRDefault="007443E6" w:rsidP="007443E6">
            <w:pPr>
              <w:rPr>
                <w:rFonts w:cstheme="minorHAnsi"/>
                <w:b/>
                <w:bCs/>
                <w:sz w:val="24"/>
                <w:szCs w:val="24"/>
              </w:rPr>
            </w:pPr>
            <w:r w:rsidRPr="007443E6">
              <w:rPr>
                <w:rFonts w:cstheme="minorHAnsi"/>
                <w:sz w:val="24"/>
                <w:szCs w:val="24"/>
              </w:rPr>
              <w:t xml:space="preserve">In this diagram the gold star indicates collision resulting in a reaction </w:t>
            </w:r>
          </w:p>
          <w:p w14:paraId="3E20ED07" w14:textId="77777777" w:rsidR="005E7EEE" w:rsidRDefault="005E7EEE" w:rsidP="00CA3126">
            <w:pPr>
              <w:rPr>
                <w:rFonts w:cstheme="minorHAnsi"/>
                <w:sz w:val="24"/>
                <w:szCs w:val="24"/>
              </w:rPr>
            </w:pPr>
          </w:p>
          <w:p w14:paraId="7B37F561" w14:textId="0C7464F9" w:rsidR="005E7EEE" w:rsidRDefault="005E7EEE" w:rsidP="00CA3126">
            <w:pPr>
              <w:rPr>
                <w:rFonts w:cstheme="minorHAnsi"/>
                <w:sz w:val="24"/>
                <w:szCs w:val="24"/>
              </w:rPr>
            </w:pPr>
            <w:r w:rsidRPr="00814F60">
              <w:rPr>
                <w:rFonts w:cstheme="minorHAnsi"/>
                <w:sz w:val="24"/>
                <w:szCs w:val="24"/>
              </w:rPr>
              <w:t xml:space="preserve">4 protons give </w:t>
            </w:r>
            <w:r w:rsidR="00E11501">
              <w:rPr>
                <w:rFonts w:cstheme="minorHAnsi"/>
                <w:sz w:val="24"/>
                <w:szCs w:val="24"/>
              </w:rPr>
              <w:t xml:space="preserve">a helium nucleus plus </w:t>
            </w:r>
            <w:r w:rsidRPr="00814F60">
              <w:rPr>
                <w:rFonts w:cstheme="minorHAnsi"/>
                <w:sz w:val="24"/>
                <w:szCs w:val="24"/>
              </w:rPr>
              <w:t>energy</w:t>
            </w:r>
            <w:r>
              <w:rPr>
                <w:rFonts w:cstheme="minorHAnsi"/>
                <w:sz w:val="24"/>
                <w:szCs w:val="24"/>
              </w:rPr>
              <w:t xml:space="preserve"> in the form of gamma radiation</w:t>
            </w:r>
            <w:r w:rsidRPr="00814F60">
              <w:rPr>
                <w:rFonts w:cstheme="minorHAnsi"/>
                <w:sz w:val="24"/>
                <w:szCs w:val="24"/>
              </w:rPr>
              <w:t>. The oxygen and nitrogen are sometimes referred to as catalytic because they do not accumulate.</w:t>
            </w:r>
            <w:r>
              <w:rPr>
                <w:rFonts w:cstheme="minorHAnsi"/>
                <w:sz w:val="24"/>
                <w:szCs w:val="24"/>
              </w:rPr>
              <w:t xml:space="preserve"> </w:t>
            </w:r>
          </w:p>
          <w:p w14:paraId="68526B30" w14:textId="15D29FE1" w:rsidR="00E11501" w:rsidRDefault="00E11501" w:rsidP="00CA3126">
            <w:pPr>
              <w:rPr>
                <w:rFonts w:cstheme="minorHAnsi"/>
                <w:sz w:val="24"/>
                <w:szCs w:val="24"/>
              </w:rPr>
            </w:pPr>
            <w:r>
              <w:rPr>
                <w:rFonts w:cstheme="minorHAnsi"/>
                <w:sz w:val="24"/>
                <w:szCs w:val="24"/>
              </w:rPr>
              <w:t>Some reactions involve addition of a proton. Others involve loss of a positron</w:t>
            </w:r>
            <w:r w:rsidR="007443E6">
              <w:rPr>
                <w:rFonts w:cstheme="minorHAnsi"/>
                <w:sz w:val="24"/>
                <w:szCs w:val="24"/>
              </w:rPr>
              <w:t xml:space="preserve"> from a proton</w:t>
            </w:r>
            <w:r>
              <w:rPr>
                <w:rFonts w:cstheme="minorHAnsi"/>
                <w:sz w:val="24"/>
                <w:szCs w:val="24"/>
              </w:rPr>
              <w:t xml:space="preserve">, </w:t>
            </w:r>
            <w:r w:rsidR="007443E6">
              <w:rPr>
                <w:rFonts w:cstheme="minorHAnsi"/>
                <w:sz w:val="24"/>
                <w:szCs w:val="24"/>
              </w:rPr>
              <w:t xml:space="preserve">producing a </w:t>
            </w:r>
            <w:r>
              <w:rPr>
                <w:rFonts w:cstheme="minorHAnsi"/>
                <w:sz w:val="24"/>
                <w:szCs w:val="24"/>
              </w:rPr>
              <w:t>neut</w:t>
            </w:r>
            <w:r w:rsidR="007443E6">
              <w:rPr>
                <w:rFonts w:cstheme="minorHAnsi"/>
                <w:sz w:val="24"/>
                <w:szCs w:val="24"/>
              </w:rPr>
              <w:t>r</w:t>
            </w:r>
            <w:r>
              <w:rPr>
                <w:rFonts w:cstheme="minorHAnsi"/>
                <w:sz w:val="24"/>
                <w:szCs w:val="24"/>
              </w:rPr>
              <w:t>on</w:t>
            </w:r>
          </w:p>
          <w:p w14:paraId="076AEDA2" w14:textId="77777777" w:rsidR="00E11501" w:rsidRDefault="00E11501" w:rsidP="00CA3126">
            <w:pPr>
              <w:rPr>
                <w:rFonts w:cstheme="minorHAnsi"/>
                <w:sz w:val="24"/>
                <w:szCs w:val="24"/>
              </w:rPr>
            </w:pPr>
          </w:p>
          <w:p w14:paraId="2A5AAB40" w14:textId="77777777" w:rsidR="00E11501" w:rsidRDefault="00E11501" w:rsidP="00E11501">
            <w:pPr>
              <w:rPr>
                <w:rFonts w:cstheme="minorHAnsi"/>
                <w:sz w:val="24"/>
                <w:szCs w:val="24"/>
              </w:rPr>
            </w:pPr>
            <w:r w:rsidRPr="00E11501">
              <w:rPr>
                <w:rFonts w:cstheme="minorHAnsi"/>
                <w:sz w:val="24"/>
                <w:szCs w:val="24"/>
                <w:vertAlign w:val="superscript"/>
              </w:rPr>
              <w:t>12</w:t>
            </w:r>
            <w:r>
              <w:rPr>
                <w:rFonts w:cstheme="minorHAnsi"/>
                <w:sz w:val="24"/>
                <w:szCs w:val="24"/>
              </w:rPr>
              <w:t>C is P</w:t>
            </w:r>
            <w:r w:rsidRPr="00E11501">
              <w:rPr>
                <w:rFonts w:cstheme="minorHAnsi"/>
                <w:sz w:val="24"/>
                <w:szCs w:val="24"/>
                <w:vertAlign w:val="subscript"/>
              </w:rPr>
              <w:t>6</w:t>
            </w:r>
            <w:r>
              <w:rPr>
                <w:rFonts w:cstheme="minorHAnsi"/>
                <w:sz w:val="24"/>
                <w:szCs w:val="24"/>
              </w:rPr>
              <w:t>N</w:t>
            </w:r>
            <w:r w:rsidRPr="00E11501">
              <w:rPr>
                <w:rFonts w:cstheme="minorHAnsi"/>
                <w:sz w:val="24"/>
                <w:szCs w:val="24"/>
                <w:vertAlign w:val="subscript"/>
              </w:rPr>
              <w:t>6</w:t>
            </w:r>
            <w:r>
              <w:rPr>
                <w:rFonts w:cstheme="minorHAnsi"/>
                <w:sz w:val="24"/>
                <w:szCs w:val="24"/>
              </w:rPr>
              <w:t xml:space="preserve"> </w:t>
            </w:r>
          </w:p>
          <w:p w14:paraId="01CA4CFF" w14:textId="77777777" w:rsidR="00E11501" w:rsidRDefault="00E11501" w:rsidP="00E11501">
            <w:pPr>
              <w:rPr>
                <w:rFonts w:cstheme="minorHAnsi"/>
                <w:sz w:val="24"/>
                <w:szCs w:val="24"/>
              </w:rPr>
            </w:pPr>
            <w:r w:rsidRPr="00E11501">
              <w:rPr>
                <w:rFonts w:cstheme="minorHAnsi"/>
                <w:sz w:val="24"/>
                <w:szCs w:val="24"/>
                <w:vertAlign w:val="superscript"/>
              </w:rPr>
              <w:t>13</w:t>
            </w:r>
            <w:r>
              <w:rPr>
                <w:rFonts w:cstheme="minorHAnsi"/>
                <w:sz w:val="24"/>
                <w:szCs w:val="24"/>
              </w:rPr>
              <w:t>N is P</w:t>
            </w:r>
            <w:r w:rsidRPr="00E11501">
              <w:rPr>
                <w:rFonts w:cstheme="minorHAnsi"/>
                <w:sz w:val="24"/>
                <w:szCs w:val="24"/>
                <w:vertAlign w:val="subscript"/>
              </w:rPr>
              <w:t>7</w:t>
            </w:r>
            <w:r>
              <w:rPr>
                <w:rFonts w:cstheme="minorHAnsi"/>
                <w:sz w:val="24"/>
                <w:szCs w:val="24"/>
              </w:rPr>
              <w:t>N</w:t>
            </w:r>
            <w:r w:rsidRPr="00E11501">
              <w:rPr>
                <w:rFonts w:cstheme="minorHAnsi"/>
                <w:sz w:val="24"/>
                <w:szCs w:val="24"/>
                <w:vertAlign w:val="subscript"/>
              </w:rPr>
              <w:t>6</w:t>
            </w:r>
          </w:p>
          <w:p w14:paraId="6B136A1C" w14:textId="2C2B1940" w:rsidR="00E11501" w:rsidRDefault="00E11501" w:rsidP="00E11501">
            <w:pPr>
              <w:rPr>
                <w:rFonts w:cstheme="minorHAnsi"/>
                <w:sz w:val="24"/>
                <w:szCs w:val="24"/>
              </w:rPr>
            </w:pPr>
            <w:r w:rsidRPr="00E11501">
              <w:rPr>
                <w:rFonts w:cstheme="minorHAnsi"/>
                <w:sz w:val="24"/>
                <w:szCs w:val="24"/>
                <w:vertAlign w:val="superscript"/>
              </w:rPr>
              <w:t>13</w:t>
            </w:r>
            <w:r>
              <w:rPr>
                <w:rFonts w:cstheme="minorHAnsi"/>
                <w:sz w:val="24"/>
                <w:szCs w:val="24"/>
              </w:rPr>
              <w:t>C is P</w:t>
            </w:r>
            <w:r w:rsidRPr="00E11501">
              <w:rPr>
                <w:rFonts w:cstheme="minorHAnsi"/>
                <w:sz w:val="24"/>
                <w:szCs w:val="24"/>
                <w:vertAlign w:val="subscript"/>
              </w:rPr>
              <w:t>6</w:t>
            </w:r>
            <w:r>
              <w:rPr>
                <w:rFonts w:cstheme="minorHAnsi"/>
                <w:sz w:val="24"/>
                <w:szCs w:val="24"/>
              </w:rPr>
              <w:t>N</w:t>
            </w:r>
            <w:r w:rsidRPr="00E11501">
              <w:rPr>
                <w:rFonts w:cstheme="minorHAnsi"/>
                <w:sz w:val="24"/>
                <w:szCs w:val="24"/>
                <w:vertAlign w:val="subscript"/>
              </w:rPr>
              <w:t>7</w:t>
            </w:r>
          </w:p>
          <w:p w14:paraId="3AD30808" w14:textId="61589393" w:rsidR="00E11501" w:rsidRDefault="00E11501" w:rsidP="00E11501">
            <w:pPr>
              <w:rPr>
                <w:rFonts w:cstheme="minorHAnsi"/>
                <w:sz w:val="24"/>
                <w:szCs w:val="24"/>
              </w:rPr>
            </w:pPr>
            <w:r w:rsidRPr="00E11501">
              <w:rPr>
                <w:rFonts w:cstheme="minorHAnsi"/>
                <w:sz w:val="24"/>
                <w:szCs w:val="24"/>
                <w:vertAlign w:val="superscript"/>
              </w:rPr>
              <w:t>14</w:t>
            </w:r>
            <w:r>
              <w:rPr>
                <w:rFonts w:cstheme="minorHAnsi"/>
                <w:sz w:val="24"/>
                <w:szCs w:val="24"/>
              </w:rPr>
              <w:t>N is P</w:t>
            </w:r>
            <w:r w:rsidRPr="00E11501">
              <w:rPr>
                <w:rFonts w:cstheme="minorHAnsi"/>
                <w:sz w:val="24"/>
                <w:szCs w:val="24"/>
                <w:vertAlign w:val="subscript"/>
              </w:rPr>
              <w:t>7</w:t>
            </w:r>
            <w:r>
              <w:rPr>
                <w:rFonts w:cstheme="minorHAnsi"/>
                <w:sz w:val="24"/>
                <w:szCs w:val="24"/>
              </w:rPr>
              <w:t>N</w:t>
            </w:r>
            <w:r w:rsidRPr="00E11501">
              <w:rPr>
                <w:rFonts w:cstheme="minorHAnsi"/>
                <w:sz w:val="24"/>
                <w:szCs w:val="24"/>
                <w:vertAlign w:val="subscript"/>
              </w:rPr>
              <w:t>7</w:t>
            </w:r>
          </w:p>
          <w:p w14:paraId="32916F43" w14:textId="77777777" w:rsidR="00E11501" w:rsidRDefault="00E11501" w:rsidP="00E11501">
            <w:pPr>
              <w:rPr>
                <w:rFonts w:cstheme="minorHAnsi"/>
                <w:sz w:val="24"/>
                <w:szCs w:val="24"/>
              </w:rPr>
            </w:pPr>
            <w:r w:rsidRPr="00E11501">
              <w:rPr>
                <w:rFonts w:cstheme="minorHAnsi"/>
                <w:sz w:val="24"/>
                <w:szCs w:val="24"/>
                <w:vertAlign w:val="superscript"/>
              </w:rPr>
              <w:t>15</w:t>
            </w:r>
            <w:r>
              <w:rPr>
                <w:rFonts w:cstheme="minorHAnsi"/>
                <w:sz w:val="24"/>
                <w:szCs w:val="24"/>
              </w:rPr>
              <w:t>O is P</w:t>
            </w:r>
            <w:r w:rsidRPr="00E11501">
              <w:rPr>
                <w:rFonts w:cstheme="minorHAnsi"/>
                <w:sz w:val="24"/>
                <w:szCs w:val="24"/>
                <w:vertAlign w:val="subscript"/>
              </w:rPr>
              <w:t>8</w:t>
            </w:r>
            <w:r>
              <w:rPr>
                <w:rFonts w:cstheme="minorHAnsi"/>
                <w:sz w:val="24"/>
                <w:szCs w:val="24"/>
              </w:rPr>
              <w:t>N</w:t>
            </w:r>
            <w:r w:rsidRPr="00E11501">
              <w:rPr>
                <w:rFonts w:cstheme="minorHAnsi"/>
                <w:sz w:val="24"/>
                <w:szCs w:val="24"/>
                <w:vertAlign w:val="subscript"/>
              </w:rPr>
              <w:t>7</w:t>
            </w:r>
          </w:p>
          <w:p w14:paraId="0840B90C" w14:textId="77777777" w:rsidR="00E11501" w:rsidRDefault="00E11501" w:rsidP="00E11501">
            <w:pPr>
              <w:rPr>
                <w:rFonts w:cstheme="minorHAnsi"/>
                <w:sz w:val="24"/>
                <w:szCs w:val="24"/>
              </w:rPr>
            </w:pPr>
            <w:r w:rsidRPr="00E11501">
              <w:rPr>
                <w:rFonts w:cstheme="minorHAnsi"/>
                <w:sz w:val="24"/>
                <w:szCs w:val="24"/>
                <w:vertAlign w:val="superscript"/>
              </w:rPr>
              <w:t>15</w:t>
            </w:r>
            <w:r>
              <w:rPr>
                <w:rFonts w:cstheme="minorHAnsi"/>
                <w:sz w:val="24"/>
                <w:szCs w:val="24"/>
              </w:rPr>
              <w:t>N is P</w:t>
            </w:r>
            <w:r w:rsidRPr="00E11501">
              <w:rPr>
                <w:rFonts w:cstheme="minorHAnsi"/>
                <w:sz w:val="24"/>
                <w:szCs w:val="24"/>
                <w:vertAlign w:val="subscript"/>
              </w:rPr>
              <w:t>7</w:t>
            </w:r>
            <w:r>
              <w:rPr>
                <w:rFonts w:cstheme="minorHAnsi"/>
                <w:sz w:val="24"/>
                <w:szCs w:val="24"/>
              </w:rPr>
              <w:t>N</w:t>
            </w:r>
            <w:r w:rsidRPr="00E11501">
              <w:rPr>
                <w:rFonts w:cstheme="minorHAnsi"/>
                <w:sz w:val="24"/>
                <w:szCs w:val="24"/>
                <w:vertAlign w:val="subscript"/>
              </w:rPr>
              <w:t>8</w:t>
            </w:r>
          </w:p>
          <w:p w14:paraId="619FDCAE" w14:textId="77777777" w:rsidR="00E11501" w:rsidRDefault="00E11501" w:rsidP="00E11501">
            <w:pPr>
              <w:rPr>
                <w:rFonts w:cstheme="minorHAnsi"/>
                <w:sz w:val="24"/>
                <w:szCs w:val="24"/>
              </w:rPr>
            </w:pPr>
          </w:p>
          <w:p w14:paraId="10320501" w14:textId="28CDBC06" w:rsidR="00E11501" w:rsidRPr="00814F60" w:rsidRDefault="00E11501" w:rsidP="00E11501">
            <w:pPr>
              <w:rPr>
                <w:rFonts w:cstheme="minorHAnsi"/>
                <w:sz w:val="24"/>
                <w:szCs w:val="24"/>
              </w:rPr>
            </w:pPr>
            <w:r>
              <w:rPr>
                <w:rFonts w:cstheme="minorHAnsi"/>
                <w:sz w:val="24"/>
                <w:szCs w:val="24"/>
              </w:rPr>
              <w:t>Helium is P</w:t>
            </w:r>
            <w:r w:rsidRPr="00E11501">
              <w:rPr>
                <w:rFonts w:cstheme="minorHAnsi"/>
                <w:sz w:val="24"/>
                <w:szCs w:val="24"/>
                <w:vertAlign w:val="subscript"/>
              </w:rPr>
              <w:t>2</w:t>
            </w:r>
            <w:r>
              <w:rPr>
                <w:rFonts w:cstheme="minorHAnsi"/>
                <w:sz w:val="24"/>
                <w:szCs w:val="24"/>
              </w:rPr>
              <w:t>N</w:t>
            </w:r>
            <w:r w:rsidRPr="00E11501">
              <w:rPr>
                <w:rFonts w:cstheme="minorHAnsi"/>
                <w:sz w:val="24"/>
                <w:szCs w:val="24"/>
                <w:vertAlign w:val="subscript"/>
              </w:rPr>
              <w:t>2</w:t>
            </w:r>
          </w:p>
        </w:tc>
      </w:tr>
    </w:tbl>
    <w:p w14:paraId="3960709F" w14:textId="77777777" w:rsidR="005E7EEE" w:rsidRDefault="005E7EEE" w:rsidP="005E7EEE">
      <w:pPr>
        <w:spacing w:after="0"/>
        <w:rPr>
          <w:rFonts w:cstheme="minorHAnsi"/>
          <w:b/>
          <w:bCs/>
          <w:sz w:val="24"/>
          <w:szCs w:val="24"/>
        </w:rPr>
      </w:pPr>
    </w:p>
    <w:p w14:paraId="35455462" w14:textId="54107751" w:rsidR="005E7EEE" w:rsidRPr="00814F60" w:rsidRDefault="005E7EEE" w:rsidP="005E7EEE">
      <w:pPr>
        <w:spacing w:after="0"/>
        <w:rPr>
          <w:rFonts w:cstheme="minorHAnsi"/>
          <w:sz w:val="24"/>
          <w:szCs w:val="24"/>
        </w:rPr>
      </w:pPr>
      <w:r w:rsidRPr="00814F60">
        <w:rPr>
          <w:rFonts w:cstheme="minorHAnsi"/>
          <w:b/>
          <w:bCs/>
          <w:sz w:val="24"/>
          <w:szCs w:val="24"/>
        </w:rPr>
        <w:t>The production of carbon in the Triple alpha fusion.</w:t>
      </w:r>
      <w:r w:rsidRPr="00814F60">
        <w:rPr>
          <w:rFonts w:cstheme="minorHAnsi"/>
          <w:sz w:val="24"/>
          <w:szCs w:val="24"/>
        </w:rPr>
        <w:t xml:space="preserve"> </w:t>
      </w:r>
      <w:r w:rsidR="00594502">
        <w:rPr>
          <w:rFonts w:cstheme="minorHAnsi"/>
          <w:sz w:val="24"/>
          <w:szCs w:val="24"/>
        </w:rPr>
        <w:t xml:space="preserve"> </w:t>
      </w:r>
      <w:r w:rsidRPr="00814F60">
        <w:rPr>
          <w:rFonts w:cstheme="minorHAnsi"/>
          <w:sz w:val="24"/>
          <w:szCs w:val="24"/>
        </w:rPr>
        <w:t>After all the hydrogen has been converted to Helium</w:t>
      </w:r>
      <w:r>
        <w:rPr>
          <w:rFonts w:cstheme="minorHAnsi"/>
          <w:sz w:val="24"/>
          <w:szCs w:val="24"/>
        </w:rPr>
        <w:t>,</w:t>
      </w:r>
      <w:r w:rsidRPr="00814F60">
        <w:rPr>
          <w:rFonts w:cstheme="minorHAnsi"/>
          <w:sz w:val="24"/>
          <w:szCs w:val="24"/>
        </w:rPr>
        <w:t xml:space="preserve"> </w:t>
      </w:r>
      <w:r w:rsidR="00594502">
        <w:rPr>
          <w:rFonts w:cstheme="minorHAnsi"/>
          <w:sz w:val="24"/>
          <w:szCs w:val="24"/>
        </w:rPr>
        <w:t>(see above)</w:t>
      </w:r>
      <w:r>
        <w:rPr>
          <w:rFonts w:cstheme="minorHAnsi"/>
          <w:sz w:val="24"/>
          <w:szCs w:val="24"/>
        </w:rPr>
        <w:t xml:space="preserve"> </w:t>
      </w:r>
      <w:r w:rsidRPr="00814F60">
        <w:rPr>
          <w:rFonts w:cstheme="minorHAnsi"/>
          <w:sz w:val="24"/>
          <w:szCs w:val="24"/>
        </w:rPr>
        <w:t xml:space="preserve">the temperature of the core increases and ‘burning’ of helium to carbon produces the energy. </w:t>
      </w:r>
    </w:p>
    <w:p w14:paraId="3FC2F4B7" w14:textId="77777777" w:rsidR="005E7EEE" w:rsidRPr="00814F60" w:rsidRDefault="005E7EEE" w:rsidP="005E7EEE">
      <w:pPr>
        <w:spacing w:after="0"/>
        <w:rPr>
          <w:rFonts w:cstheme="minorHAnsi"/>
          <w:sz w:val="24"/>
          <w:szCs w:val="24"/>
        </w:rPr>
      </w:pPr>
    </w:p>
    <w:tbl>
      <w:tblPr>
        <w:tblStyle w:val="TableGrid"/>
        <w:tblW w:w="10048" w:type="dxa"/>
        <w:tblLook w:val="04A0" w:firstRow="1" w:lastRow="0" w:firstColumn="1" w:lastColumn="0" w:noHBand="0" w:noVBand="1"/>
      </w:tblPr>
      <w:tblGrid>
        <w:gridCol w:w="5024"/>
        <w:gridCol w:w="5024"/>
      </w:tblGrid>
      <w:tr w:rsidR="005E7EEE" w:rsidRPr="00814F60" w14:paraId="4968EDC7" w14:textId="77777777" w:rsidTr="00594502">
        <w:trPr>
          <w:trHeight w:val="1954"/>
        </w:trPr>
        <w:tc>
          <w:tcPr>
            <w:tcW w:w="5024" w:type="dxa"/>
          </w:tcPr>
          <w:p w14:paraId="7C7107AD" w14:textId="1D66F903" w:rsidR="005E7EEE" w:rsidRDefault="005E7EEE" w:rsidP="00CA3126">
            <w:pPr>
              <w:rPr>
                <w:rFonts w:cstheme="minorHAnsi"/>
                <w:sz w:val="24"/>
                <w:szCs w:val="24"/>
              </w:rPr>
            </w:pPr>
            <w:r w:rsidRPr="00814F60">
              <w:rPr>
                <w:rFonts w:cstheme="minorHAnsi"/>
                <w:sz w:val="24"/>
                <w:szCs w:val="24"/>
              </w:rPr>
              <w:t>Carbon is produced in 2 steps from 3 helium nuclei (alpha particles):</w:t>
            </w:r>
          </w:p>
          <w:p w14:paraId="126BA60F" w14:textId="77777777" w:rsidR="00594502" w:rsidRDefault="00594502" w:rsidP="00CA3126">
            <w:pPr>
              <w:rPr>
                <w:rFonts w:cstheme="minorHAnsi"/>
                <w:sz w:val="24"/>
                <w:szCs w:val="24"/>
              </w:rPr>
            </w:pPr>
          </w:p>
          <w:p w14:paraId="174063E6" w14:textId="77777777" w:rsidR="005E7EEE" w:rsidRPr="00814F60" w:rsidRDefault="005E7EEE" w:rsidP="00CA3126">
            <w:pPr>
              <w:rPr>
                <w:rFonts w:cstheme="minorHAnsi"/>
                <w:sz w:val="24"/>
                <w:szCs w:val="24"/>
              </w:rPr>
            </w:pPr>
            <w:r w:rsidRPr="00814F60">
              <w:rPr>
                <w:rFonts w:cstheme="minorHAnsi"/>
                <w:sz w:val="24"/>
                <w:szCs w:val="24"/>
              </w:rPr>
              <w:t xml:space="preserve">2He </w:t>
            </w:r>
            <w:r w:rsidRPr="00814F60">
              <w:rPr>
                <w:rFonts w:cstheme="minorHAnsi"/>
                <w:sz w:val="24"/>
                <w:szCs w:val="24"/>
              </w:rPr>
              <w:sym w:font="Wingdings" w:char="F0E0"/>
            </w:r>
            <w:r w:rsidRPr="00814F60">
              <w:rPr>
                <w:rFonts w:cstheme="minorHAnsi"/>
                <w:sz w:val="24"/>
                <w:szCs w:val="24"/>
              </w:rPr>
              <w:t xml:space="preserve"> Be        Be + He </w:t>
            </w:r>
            <w:r w:rsidRPr="00814F60">
              <w:rPr>
                <w:rFonts w:cstheme="minorHAnsi"/>
                <w:sz w:val="24"/>
                <w:szCs w:val="24"/>
              </w:rPr>
              <w:sym w:font="Wingdings" w:char="F0E0"/>
            </w:r>
            <w:r w:rsidRPr="00814F60">
              <w:rPr>
                <w:rFonts w:cstheme="minorHAnsi"/>
                <w:sz w:val="24"/>
                <w:szCs w:val="24"/>
              </w:rPr>
              <w:t xml:space="preserve"> C + energy</w:t>
            </w:r>
          </w:p>
          <w:p w14:paraId="1C451F56" w14:textId="77777777" w:rsidR="005E7EEE" w:rsidRPr="00814F60" w:rsidRDefault="005E7EEE" w:rsidP="00CA3126">
            <w:pPr>
              <w:rPr>
                <w:rFonts w:cstheme="minorHAnsi"/>
                <w:sz w:val="24"/>
                <w:szCs w:val="24"/>
              </w:rPr>
            </w:pPr>
          </w:p>
          <w:p w14:paraId="22CFE33C" w14:textId="1FD8408A" w:rsidR="005E7EEE" w:rsidRPr="00814F60" w:rsidRDefault="005E7EEE" w:rsidP="00CA3126">
            <w:pPr>
              <w:spacing w:line="259" w:lineRule="auto"/>
              <w:rPr>
                <w:rFonts w:eastAsia="Times New Roman" w:cstheme="minorHAnsi"/>
                <w:color w:val="202122"/>
                <w:sz w:val="24"/>
                <w:szCs w:val="24"/>
                <w:lang w:eastAsia="en-GB"/>
              </w:rPr>
            </w:pPr>
            <w:r w:rsidRPr="00814F60">
              <w:rPr>
                <w:rFonts w:cstheme="minorHAnsi"/>
                <w:sz w:val="24"/>
                <w:szCs w:val="24"/>
              </w:rPr>
              <w:t xml:space="preserve">A side reaction can give oxygen </w:t>
            </w:r>
            <w:r w:rsidR="00594502">
              <w:rPr>
                <w:rFonts w:eastAsia="Times New Roman" w:cstheme="minorHAnsi"/>
                <w:color w:val="202122"/>
                <w:sz w:val="24"/>
                <w:szCs w:val="24"/>
                <w:lang w:eastAsia="en-GB"/>
              </w:rPr>
              <w:t>plus</w:t>
            </w:r>
            <w:r w:rsidRPr="009A39A1">
              <w:rPr>
                <w:rFonts w:eastAsia="Times New Roman" w:cstheme="minorHAnsi"/>
                <w:color w:val="202122"/>
                <w:sz w:val="24"/>
                <w:szCs w:val="24"/>
                <w:lang w:eastAsia="en-GB"/>
              </w:rPr>
              <w:t xml:space="preserve"> energy:</w:t>
            </w:r>
            <w:r w:rsidRPr="00814F60">
              <w:rPr>
                <w:rFonts w:eastAsia="Times New Roman" w:cstheme="minorHAnsi"/>
                <w:color w:val="202122"/>
                <w:sz w:val="24"/>
                <w:szCs w:val="24"/>
                <w:lang w:eastAsia="en-GB"/>
              </w:rPr>
              <w:t xml:space="preserve"> </w:t>
            </w:r>
          </w:p>
          <w:p w14:paraId="5BF9DE75" w14:textId="05C4BCF7" w:rsidR="005E7EEE" w:rsidRPr="00814F60" w:rsidRDefault="005E7EEE" w:rsidP="00594502">
            <w:pPr>
              <w:spacing w:line="259" w:lineRule="auto"/>
              <w:rPr>
                <w:rFonts w:cstheme="minorHAnsi"/>
                <w:sz w:val="24"/>
                <w:szCs w:val="24"/>
              </w:rPr>
            </w:pPr>
            <w:r w:rsidRPr="00814F60">
              <w:rPr>
                <w:rFonts w:eastAsia="Times New Roman" w:cstheme="minorHAnsi"/>
                <w:color w:val="202122"/>
                <w:sz w:val="24"/>
                <w:szCs w:val="24"/>
                <w:lang w:eastAsia="en-GB"/>
              </w:rPr>
              <w:t xml:space="preserve">C + He </w:t>
            </w:r>
            <w:r w:rsidRPr="00814F60">
              <w:rPr>
                <w:rFonts w:eastAsia="Times New Roman" w:cstheme="minorHAnsi"/>
                <w:color w:val="202122"/>
                <w:sz w:val="24"/>
                <w:szCs w:val="24"/>
                <w:lang w:eastAsia="en-GB"/>
              </w:rPr>
              <w:sym w:font="Wingdings" w:char="F0E0"/>
            </w:r>
            <w:r w:rsidRPr="00814F60">
              <w:rPr>
                <w:rFonts w:eastAsia="Times New Roman" w:cstheme="minorHAnsi"/>
                <w:color w:val="202122"/>
                <w:sz w:val="24"/>
                <w:szCs w:val="24"/>
                <w:lang w:eastAsia="en-GB"/>
              </w:rPr>
              <w:t xml:space="preserve"> O      [P</w:t>
            </w:r>
            <w:r w:rsidRPr="00E9303E">
              <w:rPr>
                <w:rFonts w:eastAsia="Times New Roman" w:cstheme="minorHAnsi"/>
                <w:color w:val="202122"/>
                <w:sz w:val="24"/>
                <w:szCs w:val="24"/>
                <w:vertAlign w:val="subscript"/>
                <w:lang w:eastAsia="en-GB"/>
              </w:rPr>
              <w:t>6</w:t>
            </w:r>
            <w:r w:rsidR="00E9303E">
              <w:rPr>
                <w:rFonts w:eastAsia="Times New Roman" w:cstheme="minorHAnsi"/>
                <w:color w:val="202122"/>
                <w:sz w:val="24"/>
                <w:szCs w:val="24"/>
                <w:lang w:eastAsia="en-GB"/>
              </w:rPr>
              <w:t>N</w:t>
            </w:r>
            <w:r w:rsidRPr="00E9303E">
              <w:rPr>
                <w:rFonts w:eastAsia="Times New Roman" w:cstheme="minorHAnsi"/>
                <w:color w:val="202122"/>
                <w:sz w:val="24"/>
                <w:szCs w:val="24"/>
                <w:vertAlign w:val="subscript"/>
                <w:lang w:eastAsia="en-GB"/>
              </w:rPr>
              <w:t>6</w:t>
            </w:r>
            <w:r w:rsidRPr="00814F60">
              <w:rPr>
                <w:rFonts w:eastAsia="Times New Roman" w:cstheme="minorHAnsi"/>
                <w:color w:val="202122"/>
                <w:sz w:val="24"/>
                <w:szCs w:val="24"/>
                <w:lang w:eastAsia="en-GB"/>
              </w:rPr>
              <w:t xml:space="preserve"> + P</w:t>
            </w:r>
            <w:r w:rsidRPr="00E9303E">
              <w:rPr>
                <w:rFonts w:eastAsia="Times New Roman" w:cstheme="minorHAnsi"/>
                <w:color w:val="202122"/>
                <w:sz w:val="24"/>
                <w:szCs w:val="24"/>
                <w:vertAlign w:val="subscript"/>
                <w:lang w:eastAsia="en-GB"/>
              </w:rPr>
              <w:t>2</w:t>
            </w:r>
            <w:r w:rsidR="00E9303E">
              <w:rPr>
                <w:rFonts w:eastAsia="Times New Roman" w:cstheme="minorHAnsi"/>
                <w:color w:val="202122"/>
                <w:sz w:val="24"/>
                <w:szCs w:val="24"/>
                <w:lang w:eastAsia="en-GB"/>
              </w:rPr>
              <w:t>N</w:t>
            </w:r>
            <w:r w:rsidRPr="00E9303E">
              <w:rPr>
                <w:rFonts w:eastAsia="Times New Roman" w:cstheme="minorHAnsi"/>
                <w:color w:val="202122"/>
                <w:sz w:val="24"/>
                <w:szCs w:val="24"/>
                <w:vertAlign w:val="subscript"/>
                <w:lang w:eastAsia="en-GB"/>
              </w:rPr>
              <w:t>2</w:t>
            </w:r>
            <w:r w:rsidRPr="00814F60">
              <w:rPr>
                <w:rFonts w:eastAsia="Times New Roman" w:cstheme="minorHAnsi"/>
                <w:color w:val="202122"/>
                <w:sz w:val="24"/>
                <w:szCs w:val="24"/>
                <w:lang w:eastAsia="en-GB"/>
              </w:rPr>
              <w:t xml:space="preserve"> </w:t>
            </w:r>
            <w:r w:rsidRPr="00814F60">
              <w:rPr>
                <w:rFonts w:eastAsia="Times New Roman" w:cstheme="minorHAnsi"/>
                <w:color w:val="202122"/>
                <w:sz w:val="24"/>
                <w:szCs w:val="24"/>
                <w:lang w:eastAsia="en-GB"/>
              </w:rPr>
              <w:sym w:font="Wingdings" w:char="F0E0"/>
            </w:r>
            <w:r w:rsidRPr="00814F60">
              <w:rPr>
                <w:rFonts w:eastAsia="Times New Roman" w:cstheme="minorHAnsi"/>
                <w:color w:val="202122"/>
                <w:sz w:val="24"/>
                <w:szCs w:val="24"/>
                <w:lang w:eastAsia="en-GB"/>
              </w:rPr>
              <w:t xml:space="preserve"> P</w:t>
            </w:r>
            <w:r w:rsidRPr="00E9303E">
              <w:rPr>
                <w:rFonts w:eastAsia="Times New Roman" w:cstheme="minorHAnsi"/>
                <w:color w:val="202122"/>
                <w:sz w:val="24"/>
                <w:szCs w:val="24"/>
                <w:vertAlign w:val="subscript"/>
                <w:lang w:eastAsia="en-GB"/>
              </w:rPr>
              <w:t>8</w:t>
            </w:r>
            <w:r w:rsidR="00E9303E">
              <w:rPr>
                <w:rFonts w:eastAsia="Times New Roman" w:cstheme="minorHAnsi"/>
                <w:color w:val="202122"/>
                <w:sz w:val="24"/>
                <w:szCs w:val="24"/>
                <w:lang w:eastAsia="en-GB"/>
              </w:rPr>
              <w:t>N</w:t>
            </w:r>
            <w:r w:rsidRPr="00E9303E">
              <w:rPr>
                <w:rFonts w:eastAsia="Times New Roman" w:cstheme="minorHAnsi"/>
                <w:color w:val="202122"/>
                <w:sz w:val="24"/>
                <w:szCs w:val="24"/>
                <w:vertAlign w:val="subscript"/>
                <w:lang w:eastAsia="en-GB"/>
              </w:rPr>
              <w:t>8</w:t>
            </w:r>
            <w:r w:rsidRPr="00814F60">
              <w:rPr>
                <w:rFonts w:eastAsia="Times New Roman" w:cstheme="minorHAnsi"/>
                <w:color w:val="202122"/>
                <w:sz w:val="24"/>
                <w:szCs w:val="24"/>
                <w:lang w:eastAsia="en-GB"/>
              </w:rPr>
              <w:t>]</w:t>
            </w:r>
          </w:p>
        </w:tc>
        <w:tc>
          <w:tcPr>
            <w:tcW w:w="5024" w:type="dxa"/>
          </w:tcPr>
          <w:p w14:paraId="1BD805F3" w14:textId="77777777" w:rsidR="005E7EEE" w:rsidRPr="00814F60" w:rsidRDefault="005E7EEE" w:rsidP="00CA3126">
            <w:pPr>
              <w:rPr>
                <w:rFonts w:cstheme="minorHAnsi"/>
                <w:sz w:val="24"/>
                <w:szCs w:val="24"/>
              </w:rPr>
            </w:pPr>
            <w:r w:rsidRPr="00814F60">
              <w:rPr>
                <w:rFonts w:cstheme="minorHAnsi"/>
                <w:noProof/>
                <w:sz w:val="24"/>
                <w:szCs w:val="24"/>
              </w:rPr>
              <w:drawing>
                <wp:inline distT="0" distB="0" distL="0" distR="0" wp14:anchorId="4C68FE2D" wp14:editId="7C5ECEE6">
                  <wp:extent cx="2926080" cy="18288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68662" cy="1855414"/>
                          </a:xfrm>
                          <a:prstGeom prst="rect">
                            <a:avLst/>
                          </a:prstGeom>
                          <a:noFill/>
                          <a:ln>
                            <a:noFill/>
                          </a:ln>
                        </pic:spPr>
                      </pic:pic>
                    </a:graphicData>
                  </a:graphic>
                </wp:inline>
              </w:drawing>
            </w:r>
          </w:p>
        </w:tc>
      </w:tr>
    </w:tbl>
    <w:p w14:paraId="5976D577" w14:textId="77777777" w:rsidR="005E7EEE" w:rsidRPr="00814F60" w:rsidRDefault="005E7EEE" w:rsidP="005E7EEE">
      <w:pPr>
        <w:spacing w:after="0"/>
        <w:rPr>
          <w:rFonts w:cstheme="minorHAnsi"/>
          <w:b/>
          <w:bCs/>
          <w:sz w:val="24"/>
          <w:szCs w:val="24"/>
        </w:rPr>
      </w:pPr>
    </w:p>
    <w:p w14:paraId="3EE81ED5" w14:textId="1F7D714A" w:rsidR="005E7EEE" w:rsidRPr="00814F60" w:rsidRDefault="005E7EEE" w:rsidP="005E7EEE">
      <w:pPr>
        <w:spacing w:after="0"/>
        <w:rPr>
          <w:rFonts w:cstheme="minorHAnsi"/>
          <w:sz w:val="24"/>
          <w:szCs w:val="24"/>
        </w:rPr>
      </w:pPr>
      <w:r w:rsidRPr="00814F60">
        <w:rPr>
          <w:rFonts w:cstheme="minorHAnsi"/>
          <w:b/>
          <w:bCs/>
          <w:sz w:val="24"/>
          <w:szCs w:val="24"/>
        </w:rPr>
        <w:t>Production of heavy elements.</w:t>
      </w:r>
      <w:r w:rsidRPr="00814F60">
        <w:rPr>
          <w:rFonts w:cstheme="minorHAnsi"/>
          <w:sz w:val="24"/>
          <w:szCs w:val="24"/>
        </w:rPr>
        <w:t xml:space="preserve"> At higher temperatures</w:t>
      </w:r>
      <w:r>
        <w:rPr>
          <w:rFonts w:cstheme="minorHAnsi"/>
          <w:sz w:val="24"/>
          <w:szCs w:val="24"/>
        </w:rPr>
        <w:t>,</w:t>
      </w:r>
      <w:r w:rsidRPr="00814F60">
        <w:rPr>
          <w:rFonts w:cstheme="minorHAnsi"/>
          <w:sz w:val="24"/>
          <w:szCs w:val="24"/>
        </w:rPr>
        <w:t xml:space="preserve"> as carbon builds up</w:t>
      </w:r>
      <w:r>
        <w:rPr>
          <w:rFonts w:cstheme="minorHAnsi"/>
          <w:sz w:val="24"/>
          <w:szCs w:val="24"/>
        </w:rPr>
        <w:t>,</w:t>
      </w:r>
      <w:r w:rsidRPr="00814F60">
        <w:rPr>
          <w:rFonts w:cstheme="minorHAnsi"/>
          <w:sz w:val="24"/>
          <w:szCs w:val="24"/>
        </w:rPr>
        <w:t xml:space="preserve"> carbon fusion reactions give rise to magnesium, sodium and neon. Oxygen fusion reactions give sulphur, phosphorous, silicon and magnesium.</w:t>
      </w:r>
      <w:r>
        <w:rPr>
          <w:rFonts w:cstheme="minorHAnsi"/>
          <w:sz w:val="24"/>
          <w:szCs w:val="24"/>
        </w:rPr>
        <w:t xml:space="preserve"> </w:t>
      </w:r>
      <w:r w:rsidRPr="00814F60">
        <w:rPr>
          <w:rFonts w:cstheme="minorHAnsi"/>
          <w:sz w:val="24"/>
          <w:szCs w:val="24"/>
        </w:rPr>
        <w:t xml:space="preserve">With further increases of temperature and density, fusion processes produce nuclides (species of atomic nuclei) only up to nickel-56 (which decays later to iron). Fusion of elements with mass numbers (the number of protons </w:t>
      </w:r>
      <w:r w:rsidR="00DE4A09">
        <w:rPr>
          <w:rFonts w:cstheme="minorHAnsi"/>
          <w:sz w:val="24"/>
          <w:szCs w:val="24"/>
        </w:rPr>
        <w:t>plus</w:t>
      </w:r>
      <w:r w:rsidRPr="00814F60">
        <w:rPr>
          <w:rFonts w:cstheme="minorHAnsi"/>
          <w:sz w:val="24"/>
          <w:szCs w:val="24"/>
        </w:rPr>
        <w:t xml:space="preserve"> neutrons) greater than 26</w:t>
      </w:r>
      <w:r w:rsidR="00DE4A09">
        <w:rPr>
          <w:rFonts w:cstheme="minorHAnsi"/>
          <w:sz w:val="24"/>
          <w:szCs w:val="24"/>
        </w:rPr>
        <w:t xml:space="preserve"> (iron)</w:t>
      </w:r>
      <w:r w:rsidRPr="00814F60">
        <w:rPr>
          <w:rFonts w:cstheme="minorHAnsi"/>
          <w:sz w:val="24"/>
          <w:szCs w:val="24"/>
        </w:rPr>
        <w:t xml:space="preserve"> uses up more energy than is produced by the reaction. Thus, elements heavier than iron cannot be fuel sources in stars. And, likewise, elements heavier than iron are not produced</w:t>
      </w:r>
      <w:r w:rsidR="00DE4A09">
        <w:rPr>
          <w:rFonts w:cstheme="minorHAnsi"/>
          <w:sz w:val="24"/>
          <w:szCs w:val="24"/>
        </w:rPr>
        <w:t xml:space="preserve"> by fusion reaction</w:t>
      </w:r>
      <w:r w:rsidRPr="00814F60">
        <w:rPr>
          <w:rFonts w:cstheme="minorHAnsi"/>
          <w:sz w:val="24"/>
          <w:szCs w:val="24"/>
        </w:rPr>
        <w:t xml:space="preserve"> in stars</w:t>
      </w:r>
      <w:r>
        <w:rPr>
          <w:rFonts w:cstheme="minorHAnsi"/>
          <w:sz w:val="24"/>
          <w:szCs w:val="24"/>
        </w:rPr>
        <w:t>.</w:t>
      </w:r>
    </w:p>
    <w:p w14:paraId="69F39ABB" w14:textId="4CDDBB06" w:rsidR="005E7EEE" w:rsidRPr="00814F60" w:rsidRDefault="005E7EEE" w:rsidP="005E7EEE">
      <w:pPr>
        <w:spacing w:after="0"/>
        <w:ind w:firstLine="720"/>
        <w:rPr>
          <w:rFonts w:cstheme="minorHAnsi"/>
          <w:sz w:val="24"/>
          <w:szCs w:val="24"/>
        </w:rPr>
      </w:pPr>
      <w:r w:rsidRPr="00814F60">
        <w:rPr>
          <w:rFonts w:cstheme="minorHAnsi"/>
          <w:sz w:val="24"/>
          <w:szCs w:val="24"/>
        </w:rPr>
        <w:t>The construction of elements heavier than iron involves neutron capture. A nucle</w:t>
      </w:r>
      <w:r>
        <w:rPr>
          <w:rFonts w:cstheme="minorHAnsi"/>
          <w:sz w:val="24"/>
          <w:szCs w:val="24"/>
        </w:rPr>
        <w:t>u</w:t>
      </w:r>
      <w:r w:rsidRPr="00814F60">
        <w:rPr>
          <w:rFonts w:cstheme="minorHAnsi"/>
          <w:sz w:val="24"/>
          <w:szCs w:val="24"/>
        </w:rPr>
        <w:t xml:space="preserve">s can capture or fuse with an electrically-neutral neutron as it is not repulsed like the </w:t>
      </w:r>
      <w:r>
        <w:rPr>
          <w:rFonts w:cstheme="minorHAnsi"/>
          <w:sz w:val="24"/>
          <w:szCs w:val="24"/>
        </w:rPr>
        <w:t xml:space="preserve">positively charged </w:t>
      </w:r>
      <w:r w:rsidRPr="00814F60">
        <w:rPr>
          <w:rFonts w:cstheme="minorHAnsi"/>
          <w:sz w:val="24"/>
          <w:szCs w:val="24"/>
        </w:rPr>
        <w:t>proton</w:t>
      </w:r>
      <w:r>
        <w:rPr>
          <w:rFonts w:cstheme="minorHAnsi"/>
          <w:sz w:val="24"/>
          <w:szCs w:val="24"/>
        </w:rPr>
        <w:t>s</w:t>
      </w:r>
      <w:r w:rsidRPr="00814F60">
        <w:rPr>
          <w:rFonts w:cstheme="minorHAnsi"/>
          <w:sz w:val="24"/>
          <w:szCs w:val="24"/>
        </w:rPr>
        <w:t xml:space="preserve">. Each neutron capture produces an isotope, some stable, some unstable, and these decay by emitting a positron and a neutrino to </w:t>
      </w:r>
      <w:r w:rsidR="001C7506">
        <w:rPr>
          <w:rFonts w:cstheme="minorHAnsi"/>
          <w:sz w:val="24"/>
          <w:szCs w:val="24"/>
        </w:rPr>
        <w:t xml:space="preserve">add an extra proton and so </w:t>
      </w:r>
      <w:r w:rsidRPr="00814F60">
        <w:rPr>
          <w:rFonts w:cstheme="minorHAnsi"/>
          <w:sz w:val="24"/>
          <w:szCs w:val="24"/>
        </w:rPr>
        <w:t>make a new element.</w:t>
      </w:r>
    </w:p>
    <w:p w14:paraId="69EB5373" w14:textId="77777777" w:rsidR="00AB5171" w:rsidRDefault="005E7EEE" w:rsidP="005E7EEE">
      <w:pPr>
        <w:spacing w:after="0"/>
        <w:ind w:firstLine="720"/>
        <w:rPr>
          <w:rFonts w:cstheme="minorHAnsi"/>
          <w:sz w:val="24"/>
          <w:szCs w:val="24"/>
        </w:rPr>
      </w:pPr>
      <w:r w:rsidRPr="00814F60">
        <w:rPr>
          <w:rFonts w:cstheme="minorHAnsi"/>
          <w:sz w:val="24"/>
          <w:szCs w:val="24"/>
        </w:rPr>
        <w:t xml:space="preserve">The slow capture of neutrons, the s-process, produces about half of </w:t>
      </w:r>
      <w:r>
        <w:rPr>
          <w:rFonts w:cstheme="minorHAnsi"/>
          <w:sz w:val="24"/>
          <w:szCs w:val="24"/>
        </w:rPr>
        <w:t xml:space="preserve">the </w:t>
      </w:r>
      <w:r w:rsidRPr="00814F60">
        <w:rPr>
          <w:rFonts w:cstheme="minorHAnsi"/>
          <w:sz w:val="24"/>
          <w:szCs w:val="24"/>
        </w:rPr>
        <w:t>elements beyond iron. The other half are produced by rapid neutron capture, the r-process.  The s-process, in the inert carbon core of a star, works as long as the decay time for unstable isotopes is longer than the capture time. Up to the</w:t>
      </w:r>
      <w:r w:rsidR="00AB5171">
        <w:rPr>
          <w:rFonts w:cstheme="minorHAnsi"/>
          <w:sz w:val="24"/>
          <w:szCs w:val="24"/>
        </w:rPr>
        <w:t xml:space="preserve">    </w:t>
      </w:r>
      <w:r w:rsidRPr="00814F60">
        <w:rPr>
          <w:rFonts w:cstheme="minorHAnsi"/>
          <w:sz w:val="24"/>
          <w:szCs w:val="24"/>
        </w:rPr>
        <w:t xml:space="preserve"> </w:t>
      </w:r>
    </w:p>
    <w:p w14:paraId="40EA77AC" w14:textId="77777777" w:rsidR="00AB5171" w:rsidRDefault="00AB5171" w:rsidP="005E7EEE">
      <w:pPr>
        <w:spacing w:after="0"/>
        <w:ind w:firstLine="720"/>
        <w:rPr>
          <w:rFonts w:cstheme="minorHAnsi"/>
          <w:sz w:val="24"/>
          <w:szCs w:val="24"/>
        </w:rPr>
      </w:pPr>
    </w:p>
    <w:p w14:paraId="0E1BD91B" w14:textId="77777777" w:rsidR="00AB5171" w:rsidRDefault="00AB5171" w:rsidP="005E7EEE">
      <w:pPr>
        <w:spacing w:after="0"/>
        <w:ind w:firstLine="720"/>
        <w:rPr>
          <w:rFonts w:cstheme="minorHAnsi"/>
          <w:sz w:val="24"/>
          <w:szCs w:val="24"/>
        </w:rPr>
      </w:pPr>
    </w:p>
    <w:p w14:paraId="63F95BE2" w14:textId="4FF2F0A3" w:rsidR="00AB5171" w:rsidRDefault="00AB5171" w:rsidP="00AB5171">
      <w:pPr>
        <w:spacing w:after="0"/>
        <w:rPr>
          <w:rFonts w:cstheme="minorHAnsi"/>
          <w:sz w:val="16"/>
          <w:szCs w:val="16"/>
        </w:rPr>
      </w:pPr>
      <w:r w:rsidRPr="00106FB4">
        <w:rPr>
          <w:rFonts w:cstheme="minorHAnsi"/>
          <w:sz w:val="16"/>
          <w:szCs w:val="16"/>
        </w:rPr>
        <w:lastRenderedPageBreak/>
        <w:t xml:space="preserve">Page </w:t>
      </w:r>
      <w:r>
        <w:rPr>
          <w:rFonts w:cstheme="minorHAnsi"/>
          <w:sz w:val="16"/>
          <w:szCs w:val="16"/>
        </w:rPr>
        <w:t xml:space="preserve">3       </w:t>
      </w:r>
    </w:p>
    <w:p w14:paraId="3606769B" w14:textId="77777777" w:rsidR="00AB5171" w:rsidRDefault="00AB5171" w:rsidP="00AB5171">
      <w:pPr>
        <w:spacing w:after="0"/>
        <w:rPr>
          <w:rFonts w:cstheme="minorHAnsi"/>
          <w:sz w:val="16"/>
          <w:szCs w:val="16"/>
        </w:rPr>
      </w:pPr>
    </w:p>
    <w:p w14:paraId="4183F178" w14:textId="2A0D86CE" w:rsidR="005E7EEE" w:rsidRPr="00814F60" w:rsidRDefault="005E7EEE" w:rsidP="00AB5171">
      <w:pPr>
        <w:spacing w:after="0"/>
        <w:rPr>
          <w:rFonts w:cstheme="minorHAnsi"/>
          <w:sz w:val="24"/>
          <w:szCs w:val="24"/>
        </w:rPr>
      </w:pPr>
      <w:r w:rsidRPr="00814F60">
        <w:rPr>
          <w:rFonts w:cstheme="minorHAnsi"/>
          <w:sz w:val="24"/>
          <w:szCs w:val="24"/>
        </w:rPr>
        <w:t>element bismuth (atomic number 83), the s-process works, but above this point the more massive nuclei that can be built from bismuth are unstable.</w:t>
      </w:r>
    </w:p>
    <w:p w14:paraId="7DD353E5" w14:textId="00F8456C" w:rsidR="005E7EEE" w:rsidRPr="00814F60" w:rsidRDefault="005E7EEE" w:rsidP="005E7EEE">
      <w:pPr>
        <w:spacing w:after="0"/>
        <w:ind w:firstLine="720"/>
        <w:rPr>
          <w:rFonts w:cstheme="minorHAnsi"/>
          <w:sz w:val="24"/>
          <w:szCs w:val="24"/>
        </w:rPr>
      </w:pPr>
      <w:r w:rsidRPr="00814F60">
        <w:rPr>
          <w:rFonts w:cstheme="minorHAnsi"/>
          <w:sz w:val="24"/>
          <w:szCs w:val="24"/>
        </w:rPr>
        <w:t xml:space="preserve">The second (rapid) process, the r-process, produces the very heavy, neutron rich nuclei. </w:t>
      </w:r>
      <w:r w:rsidR="001C7506">
        <w:rPr>
          <w:rFonts w:cstheme="minorHAnsi"/>
          <w:sz w:val="24"/>
          <w:szCs w:val="24"/>
        </w:rPr>
        <w:t>T</w:t>
      </w:r>
      <w:r w:rsidRPr="00814F60">
        <w:rPr>
          <w:rFonts w:cstheme="minorHAnsi"/>
          <w:sz w:val="24"/>
          <w:szCs w:val="24"/>
        </w:rPr>
        <w:t>he capture of neutrons happens in such a dense environment that the unstable isotopes do not have time to decay. The high density of neutrons needed is only found during a supernova explosion and, thus, all the heavy elements in the Universe (</w:t>
      </w:r>
      <w:r w:rsidR="001C7506">
        <w:rPr>
          <w:rFonts w:cstheme="minorHAnsi"/>
          <w:sz w:val="24"/>
          <w:szCs w:val="24"/>
        </w:rPr>
        <w:t xml:space="preserve">up to </w:t>
      </w:r>
      <w:r w:rsidRPr="00814F60">
        <w:rPr>
          <w:rFonts w:cstheme="minorHAnsi"/>
          <w:sz w:val="24"/>
          <w:szCs w:val="24"/>
        </w:rPr>
        <w:t xml:space="preserve">uranium) are produced this way. The supernova explosion also has the side benefit of propelling the new created elements into space to seed molecular clouds which will form new stars, which will start with a more complex elemental content than earlier simpler stars starting only with hydrogen. </w:t>
      </w:r>
    </w:p>
    <w:p w14:paraId="2F466716" w14:textId="77777777" w:rsidR="005E7EEE" w:rsidRDefault="005E7EEE" w:rsidP="005E7EEE">
      <w:pPr>
        <w:spacing w:after="0"/>
      </w:pPr>
    </w:p>
    <w:p w14:paraId="3AED8A3D" w14:textId="77777777" w:rsidR="005E7EEE" w:rsidRPr="004D00E4" w:rsidRDefault="005E7EEE" w:rsidP="005E7EEE">
      <w:pPr>
        <w:spacing w:after="0"/>
        <w:rPr>
          <w:sz w:val="24"/>
          <w:szCs w:val="24"/>
        </w:rPr>
      </w:pPr>
      <w:r w:rsidRPr="004D00E4">
        <w:rPr>
          <w:b/>
          <w:bCs/>
          <w:sz w:val="24"/>
          <w:szCs w:val="24"/>
        </w:rPr>
        <w:t>Supernovae</w:t>
      </w:r>
      <w:r w:rsidRPr="004D00E4">
        <w:rPr>
          <w:sz w:val="24"/>
          <w:szCs w:val="24"/>
        </w:rPr>
        <w:t xml:space="preserve"> </w:t>
      </w:r>
    </w:p>
    <w:p w14:paraId="6C7EDABA" w14:textId="77777777" w:rsidR="00355210" w:rsidRPr="00355210" w:rsidRDefault="00355210" w:rsidP="00355210">
      <w:pPr>
        <w:spacing w:after="0"/>
        <w:rPr>
          <w:sz w:val="24"/>
          <w:szCs w:val="24"/>
        </w:rPr>
      </w:pPr>
      <w:r w:rsidRPr="00355210">
        <w:rPr>
          <w:sz w:val="24"/>
          <w:szCs w:val="24"/>
        </w:rPr>
        <w:t>Stars greater than 25 solar masses undergo a violent end to their lives. The final 'stable product' of fusion reactions is iron. Since iron does not act as a fuel, energy generation stops, causing the 'outward' pressure to drop and the outer layers of the star to fall onto the core. The infalling layers collapse so fast that they `bounce' off the iron core at close to the speed of light. causing the star to explode as a supernova. The energy released during this explosion is so immense that the star will outshine an entire galaxy for a few days. Supernovae can be seen in nearby galaxies, about one every 100 years.</w:t>
      </w:r>
    </w:p>
    <w:p w14:paraId="36A943F4" w14:textId="599A1418" w:rsidR="00355210" w:rsidRPr="004D00E4" w:rsidRDefault="00355210" w:rsidP="00355210">
      <w:pPr>
        <w:spacing w:after="0"/>
        <w:ind w:firstLine="720"/>
        <w:rPr>
          <w:sz w:val="24"/>
          <w:szCs w:val="24"/>
        </w:rPr>
      </w:pPr>
      <w:r w:rsidRPr="00355210">
        <w:rPr>
          <w:sz w:val="24"/>
          <w:szCs w:val="24"/>
        </w:rPr>
        <w:t>The violence of the first 15 minutes of a supernova explosion creates huge numbers of free neutrons so that the neutron capture rate of nuclei is so high (the r-process described above) that even unstable nuclei capture new neutrons before they can decay to more stable forms. This creates all of the elements heavier than bismuth 209. This explains why these elements are so rare in the universe, and why the abundance of the heaviest elements (heavier than iron) is a billion times lower than the abundance of hydrogen and helium.</w:t>
      </w:r>
    </w:p>
    <w:p w14:paraId="4F4AE5EB" w14:textId="77777777" w:rsidR="005E7EEE" w:rsidRDefault="005E7EEE" w:rsidP="005E7EEE">
      <w:pPr>
        <w:spacing w:after="0"/>
        <w:ind w:firstLine="720"/>
      </w:pPr>
    </w:p>
    <w:p w14:paraId="07633720" w14:textId="77777777" w:rsidR="005E7EEE" w:rsidRDefault="005E7EEE" w:rsidP="005E7EEE">
      <w:pPr>
        <w:spacing w:after="0"/>
      </w:pPr>
    </w:p>
    <w:p w14:paraId="0446766F" w14:textId="77777777" w:rsidR="005E7EEE" w:rsidRPr="008C3F27" w:rsidRDefault="005E7EEE" w:rsidP="005E7EEE">
      <w:pPr>
        <w:spacing w:after="0"/>
      </w:pPr>
    </w:p>
    <w:p w14:paraId="1E3A2F75" w14:textId="77777777" w:rsidR="005E7EEE" w:rsidRDefault="005E7EEE" w:rsidP="005E7EEE">
      <w:pPr>
        <w:spacing w:after="0"/>
      </w:pPr>
    </w:p>
    <w:p w14:paraId="74753AD7" w14:textId="77777777" w:rsidR="005E7EEE" w:rsidRDefault="005E7EEE" w:rsidP="005E7EEE">
      <w:pPr>
        <w:spacing w:after="0"/>
      </w:pPr>
    </w:p>
    <w:p w14:paraId="0C785E84" w14:textId="3A8CD563" w:rsidR="005E7EEE" w:rsidRDefault="005E7EEE">
      <w:pPr>
        <w:rPr>
          <w:b/>
          <w:bCs/>
          <w:sz w:val="28"/>
          <w:szCs w:val="28"/>
        </w:rPr>
      </w:pPr>
      <w:r>
        <w:rPr>
          <w:b/>
          <w:bCs/>
          <w:sz w:val="28"/>
          <w:szCs w:val="28"/>
        </w:rPr>
        <w:br w:type="page"/>
      </w:r>
    </w:p>
    <w:p w14:paraId="667D16E9" w14:textId="77777777" w:rsidR="00AB5171" w:rsidRDefault="00106FB4" w:rsidP="003C387D">
      <w:pPr>
        <w:spacing w:after="0"/>
        <w:rPr>
          <w:rFonts w:cstheme="minorHAnsi"/>
          <w:sz w:val="16"/>
          <w:szCs w:val="16"/>
        </w:rPr>
      </w:pPr>
      <w:r w:rsidRPr="00106FB4">
        <w:rPr>
          <w:rFonts w:cstheme="minorHAnsi"/>
          <w:sz w:val="16"/>
          <w:szCs w:val="16"/>
        </w:rPr>
        <w:lastRenderedPageBreak/>
        <w:t xml:space="preserve">Page </w:t>
      </w:r>
      <w:r w:rsidR="00AB5171">
        <w:rPr>
          <w:rFonts w:cstheme="minorHAnsi"/>
          <w:sz w:val="16"/>
          <w:szCs w:val="16"/>
        </w:rPr>
        <w:t xml:space="preserve">4 </w:t>
      </w:r>
    </w:p>
    <w:p w14:paraId="382B0EA9" w14:textId="36CC3653" w:rsidR="003C387D" w:rsidRPr="003C387D" w:rsidRDefault="00AB5171" w:rsidP="003C387D">
      <w:pPr>
        <w:spacing w:after="0"/>
        <w:rPr>
          <w:b/>
          <w:bCs/>
          <w:sz w:val="28"/>
          <w:szCs w:val="28"/>
        </w:rPr>
      </w:pPr>
      <w:r>
        <w:rPr>
          <w:rFonts w:cstheme="minorHAnsi"/>
          <w:sz w:val="16"/>
          <w:szCs w:val="16"/>
        </w:rPr>
        <w:t xml:space="preserve">          </w:t>
      </w:r>
      <w:r w:rsidR="003C387D" w:rsidRPr="003C387D">
        <w:rPr>
          <w:b/>
          <w:bCs/>
          <w:sz w:val="28"/>
          <w:szCs w:val="28"/>
        </w:rPr>
        <w:t xml:space="preserve">The </w:t>
      </w:r>
      <w:r>
        <w:rPr>
          <w:b/>
          <w:bCs/>
          <w:sz w:val="28"/>
          <w:szCs w:val="28"/>
        </w:rPr>
        <w:t xml:space="preserve">evolution and </w:t>
      </w:r>
      <w:r w:rsidR="003C387D" w:rsidRPr="003C387D">
        <w:rPr>
          <w:b/>
          <w:bCs/>
          <w:sz w:val="28"/>
          <w:szCs w:val="28"/>
        </w:rPr>
        <w:t xml:space="preserve">classification of stars, and the Hertzsprung-Russell Diagram </w:t>
      </w:r>
    </w:p>
    <w:p w14:paraId="02036D77" w14:textId="572142BD" w:rsidR="007D78EC" w:rsidRDefault="007D78EC" w:rsidP="007D78EC">
      <w:pPr>
        <w:spacing w:after="0"/>
        <w:ind w:firstLine="720"/>
      </w:pPr>
      <w:r>
        <w:t xml:space="preserve">The colour of a star is related to its temperature (blue / hot; red / cool) and may be expressed as the spectral </w:t>
      </w:r>
      <w:r w:rsidRPr="00F77AFF">
        <w:rPr>
          <w:i/>
          <w:iCs/>
        </w:rPr>
        <w:t>type</w:t>
      </w:r>
      <w:r>
        <w:t>. The luminosity of a star is the energy it radiat</w:t>
      </w:r>
      <w:r w:rsidR="004B7B16">
        <w:t>e</w:t>
      </w:r>
      <w:r>
        <w:t xml:space="preserve">s. This is estimated from its observed brightness and its distance from us. The luminosity can be expressed as the Absolute magnitude. There is also a relationship between mass* and luminosity. </w:t>
      </w:r>
    </w:p>
    <w:p w14:paraId="69C48F04" w14:textId="19744BE5" w:rsidR="007D78EC" w:rsidRDefault="007D78EC" w:rsidP="007D78EC">
      <w:pPr>
        <w:spacing w:after="0"/>
        <w:ind w:firstLine="720"/>
      </w:pPr>
      <w:r>
        <w:t>Hertzsprung and Russell, working independently, demonstrated a relationship between the brightness of a star and its colour. The H</w:t>
      </w:r>
      <w:r w:rsidR="00F77AFF">
        <w:t>-</w:t>
      </w:r>
      <w:r>
        <w:t xml:space="preserve">R diagram plots luminosity (or absolute magnitude) against the temperature (or spectral type) of stars. Red giant and white dwarf stars follow no pattern, but main sequence stars fall along a line with luminosity increasing with mass. So more massive stars are on the top left and less massive are on the lower right. Each star goes through evolutionary stages determined by its initial mass, its internal structure and how it produces energy. Each stage has a different temperature and luminosity, and so it moves to different regions on the HR diagram as it evolves. </w:t>
      </w:r>
    </w:p>
    <w:p w14:paraId="027DBB51" w14:textId="34AF7F8B" w:rsidR="007D78EC" w:rsidRPr="00C104E9" w:rsidRDefault="007D78EC" w:rsidP="007D78EC">
      <w:pPr>
        <w:spacing w:after="0"/>
        <w:ind w:firstLine="720"/>
        <w:rPr>
          <w:sz w:val="20"/>
          <w:szCs w:val="20"/>
        </w:rPr>
      </w:pPr>
      <w:r w:rsidRPr="00C104E9">
        <w:rPr>
          <w:sz w:val="20"/>
          <w:szCs w:val="20"/>
        </w:rPr>
        <w:t>*Mass was determined using Kepler’s laws on nearby binary stars that rotate around each other. The distance between them can be measured trigonometrically and the speed of rotation around each other by the doppler effect on their spectra.</w:t>
      </w:r>
    </w:p>
    <w:p w14:paraId="4E4EBBD1" w14:textId="77777777" w:rsidR="007D78EC" w:rsidRDefault="007D78EC" w:rsidP="00294489">
      <w:pPr>
        <w:spacing w:after="0"/>
        <w:ind w:firstLine="720"/>
      </w:pPr>
    </w:p>
    <w:p w14:paraId="556833FF" w14:textId="05A57027" w:rsidR="00B34A82" w:rsidRDefault="00601329" w:rsidP="00294489">
      <w:pPr>
        <w:spacing w:after="0"/>
        <w:ind w:firstLine="720"/>
      </w:pPr>
      <w:r w:rsidRPr="00C104E9">
        <w:rPr>
          <w:b/>
          <w:bCs/>
        </w:rPr>
        <w:t>There are three main stages</w:t>
      </w:r>
      <w:r w:rsidR="00C104E9" w:rsidRPr="00C104E9">
        <w:rPr>
          <w:b/>
          <w:bCs/>
        </w:rPr>
        <w:t xml:space="preserve"> seen on the H-</w:t>
      </w:r>
      <w:r w:rsidR="00DD2B06">
        <w:rPr>
          <w:b/>
          <w:bCs/>
        </w:rPr>
        <w:t>R</w:t>
      </w:r>
      <w:r w:rsidR="00C104E9" w:rsidRPr="00C104E9">
        <w:rPr>
          <w:b/>
          <w:bCs/>
        </w:rPr>
        <w:t xml:space="preserve"> diagram</w:t>
      </w:r>
      <w:r>
        <w:t>:</w:t>
      </w:r>
    </w:p>
    <w:p w14:paraId="73B98045" w14:textId="1CBD4042" w:rsidR="00A41AD7" w:rsidRDefault="00A41AD7" w:rsidP="00A41AD7">
      <w:pPr>
        <w:spacing w:after="0"/>
      </w:pPr>
      <w:r>
        <w:t xml:space="preserve">1. The main sequence stretching from the upper left (hot, luminous stars) to the bottom right (cool, faint stars). Stars spend about 90% of their lives here, burning hydrogen into helium in their cores. </w:t>
      </w:r>
    </w:p>
    <w:p w14:paraId="2E7ACBE2" w14:textId="18C6AA1D" w:rsidR="00A41AD7" w:rsidRDefault="00A41AD7" w:rsidP="00A41AD7">
      <w:pPr>
        <w:spacing w:after="0"/>
      </w:pPr>
      <w:r>
        <w:t xml:space="preserve">2. Red giant and supergiant stars </w:t>
      </w:r>
      <w:r w:rsidR="00B34A82">
        <w:t>in</w:t>
      </w:r>
      <w:r>
        <w:t xml:space="preserve"> the region above the main sequence</w:t>
      </w:r>
      <w:r w:rsidR="00B34A82">
        <w:t xml:space="preserve"> </w:t>
      </w:r>
      <w:r>
        <w:t xml:space="preserve">have low surface temperatures and high luminosities </w:t>
      </w:r>
      <w:r w:rsidR="00B34A82">
        <w:t xml:space="preserve">and so </w:t>
      </w:r>
      <w:r>
        <w:t xml:space="preserve">also have large radii. </w:t>
      </w:r>
      <w:r w:rsidR="00B34A82">
        <w:t xml:space="preserve">They </w:t>
      </w:r>
      <w:r>
        <w:t xml:space="preserve">enter this evolutionary stage </w:t>
      </w:r>
      <w:r w:rsidR="00B34A82">
        <w:t xml:space="preserve">after exhausting </w:t>
      </w:r>
      <w:r>
        <w:t>the hydrogen in their cores and have started to burn helium and other heavier elements.</w:t>
      </w:r>
    </w:p>
    <w:p w14:paraId="0983F90A" w14:textId="517CF00F" w:rsidR="00A41AD7" w:rsidRDefault="00A41AD7" w:rsidP="00D8209D">
      <w:pPr>
        <w:spacing w:after="0"/>
      </w:pPr>
      <w:r>
        <w:t>3. White dwarf stars are the final evolutionary stage of low to intermediate mass stars,</w:t>
      </w:r>
      <w:r w:rsidR="00B34A82">
        <w:t xml:space="preserve"> </w:t>
      </w:r>
      <w:r>
        <w:t>and are in the bottom left of the HR diagram. These stars are very hot but have low luminosities due to their small size.</w:t>
      </w:r>
    </w:p>
    <w:p w14:paraId="5E447CAB" w14:textId="67D3315B" w:rsidR="00CE5ADD" w:rsidRDefault="00CE5ADD">
      <w:pPr>
        <w:spacing w:after="0"/>
      </w:pPr>
      <w:r>
        <w:rPr>
          <w:noProof/>
        </w:rPr>
        <w:drawing>
          <wp:inline distT="0" distB="0" distL="0" distR="0" wp14:anchorId="24B86D96" wp14:editId="5BBEBD97">
            <wp:extent cx="5151549" cy="53400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96324" cy="5386433"/>
                    </a:xfrm>
                    <a:prstGeom prst="rect">
                      <a:avLst/>
                    </a:prstGeom>
                    <a:noFill/>
                  </pic:spPr>
                </pic:pic>
              </a:graphicData>
            </a:graphic>
          </wp:inline>
        </w:drawing>
      </w:r>
    </w:p>
    <w:p w14:paraId="4C153949" w14:textId="77777777" w:rsidR="00106FB4" w:rsidRDefault="00106FB4" w:rsidP="00194174">
      <w:pPr>
        <w:spacing w:after="0"/>
        <w:rPr>
          <w:b/>
          <w:bCs/>
          <w:sz w:val="24"/>
          <w:szCs w:val="24"/>
        </w:rPr>
      </w:pPr>
    </w:p>
    <w:p w14:paraId="47CBD430" w14:textId="77777777" w:rsidR="00DD2B06" w:rsidRDefault="00DD2B06" w:rsidP="00194174">
      <w:pPr>
        <w:spacing w:after="0"/>
        <w:rPr>
          <w:rFonts w:cstheme="minorHAnsi"/>
          <w:sz w:val="16"/>
          <w:szCs w:val="16"/>
        </w:rPr>
      </w:pPr>
    </w:p>
    <w:p w14:paraId="6B28EAB1" w14:textId="534CE3CB" w:rsidR="00106FB4" w:rsidRDefault="00106FB4" w:rsidP="00194174">
      <w:pPr>
        <w:spacing w:after="0"/>
        <w:rPr>
          <w:b/>
          <w:bCs/>
          <w:sz w:val="24"/>
          <w:szCs w:val="24"/>
        </w:rPr>
      </w:pPr>
      <w:r w:rsidRPr="00106FB4">
        <w:rPr>
          <w:rFonts w:cstheme="minorHAnsi"/>
          <w:sz w:val="16"/>
          <w:szCs w:val="16"/>
        </w:rPr>
        <w:lastRenderedPageBreak/>
        <w:t xml:space="preserve">Page </w:t>
      </w:r>
      <w:r w:rsidR="00AB5171">
        <w:rPr>
          <w:rFonts w:cstheme="minorHAnsi"/>
          <w:sz w:val="16"/>
          <w:szCs w:val="16"/>
        </w:rPr>
        <w:t>5</w:t>
      </w:r>
    </w:p>
    <w:p w14:paraId="79A86D0F" w14:textId="77777777" w:rsidR="00AB5171" w:rsidRDefault="00AB5171" w:rsidP="00194174">
      <w:pPr>
        <w:spacing w:after="0"/>
        <w:rPr>
          <w:b/>
          <w:bCs/>
          <w:sz w:val="24"/>
          <w:szCs w:val="24"/>
        </w:rPr>
      </w:pPr>
    </w:p>
    <w:p w14:paraId="4243661D" w14:textId="5AFB66ED" w:rsidR="00C96128" w:rsidRPr="00294489" w:rsidRDefault="00C96128" w:rsidP="00194174">
      <w:pPr>
        <w:spacing w:after="0"/>
        <w:rPr>
          <w:sz w:val="24"/>
          <w:szCs w:val="24"/>
        </w:rPr>
      </w:pPr>
      <w:r w:rsidRPr="00294489">
        <w:rPr>
          <w:b/>
          <w:bCs/>
          <w:sz w:val="24"/>
          <w:szCs w:val="24"/>
        </w:rPr>
        <w:t>Main sequence stars</w:t>
      </w:r>
      <w:r w:rsidRPr="00294489">
        <w:rPr>
          <w:sz w:val="24"/>
          <w:szCs w:val="24"/>
        </w:rPr>
        <w:t>. 90% of stars including our sun.</w:t>
      </w:r>
      <w:r w:rsidR="00905D88">
        <w:rPr>
          <w:sz w:val="24"/>
          <w:szCs w:val="24"/>
        </w:rPr>
        <w:t xml:space="preserve"> All stars start as Main sequence stars.</w:t>
      </w:r>
    </w:p>
    <w:p w14:paraId="570BAFEF" w14:textId="6FDC20ED" w:rsidR="00ED1092" w:rsidRPr="00010B18" w:rsidRDefault="00C96128" w:rsidP="00B34A82">
      <w:pPr>
        <w:spacing w:after="0"/>
        <w:ind w:firstLine="720"/>
        <w:rPr>
          <w:sz w:val="24"/>
          <w:szCs w:val="24"/>
        </w:rPr>
      </w:pPr>
      <w:r w:rsidRPr="00C96128">
        <w:rPr>
          <w:sz w:val="24"/>
          <w:szCs w:val="24"/>
        </w:rPr>
        <w:t xml:space="preserve">The core temperature is hot enough </w:t>
      </w:r>
      <w:r w:rsidR="00294489">
        <w:rPr>
          <w:sz w:val="24"/>
          <w:szCs w:val="24"/>
        </w:rPr>
        <w:t xml:space="preserve">for </w:t>
      </w:r>
      <w:r w:rsidRPr="00C96128">
        <w:rPr>
          <w:sz w:val="24"/>
          <w:szCs w:val="24"/>
        </w:rPr>
        <w:t xml:space="preserve">hydrogen nuclei (protons) </w:t>
      </w:r>
      <w:r w:rsidR="00294489">
        <w:rPr>
          <w:sz w:val="24"/>
          <w:szCs w:val="24"/>
        </w:rPr>
        <w:t>to</w:t>
      </w:r>
      <w:r w:rsidRPr="00C96128">
        <w:rPr>
          <w:sz w:val="24"/>
          <w:szCs w:val="24"/>
        </w:rPr>
        <w:t xml:space="preserve"> overcome coulombic repulsion and fuse to form helium nuclei</w:t>
      </w:r>
      <w:r w:rsidR="00294489">
        <w:rPr>
          <w:sz w:val="24"/>
          <w:szCs w:val="24"/>
        </w:rPr>
        <w:t xml:space="preserve"> (</w:t>
      </w:r>
      <w:r w:rsidR="00294489" w:rsidRPr="00294489">
        <w:rPr>
          <w:sz w:val="24"/>
          <w:szCs w:val="24"/>
        </w:rPr>
        <w:t>Proton-Proton fusion)</w:t>
      </w:r>
      <w:r w:rsidR="00294489">
        <w:rPr>
          <w:sz w:val="24"/>
          <w:szCs w:val="24"/>
        </w:rPr>
        <w:t>, a</w:t>
      </w:r>
      <w:r w:rsidR="00294489" w:rsidRPr="00294489">
        <w:rPr>
          <w:b/>
          <w:bCs/>
          <w:sz w:val="24"/>
          <w:szCs w:val="24"/>
        </w:rPr>
        <w:t xml:space="preserve"> </w:t>
      </w:r>
      <w:r w:rsidRPr="00C96128">
        <w:rPr>
          <w:sz w:val="24"/>
          <w:szCs w:val="24"/>
        </w:rPr>
        <w:t xml:space="preserve">small amount of mass </w:t>
      </w:r>
      <w:r w:rsidR="00294489">
        <w:rPr>
          <w:sz w:val="24"/>
          <w:szCs w:val="24"/>
        </w:rPr>
        <w:t>being</w:t>
      </w:r>
      <w:r w:rsidRPr="00C96128">
        <w:rPr>
          <w:sz w:val="24"/>
          <w:szCs w:val="24"/>
        </w:rPr>
        <w:t xml:space="preserve"> </w:t>
      </w:r>
      <w:r w:rsidR="00A95427" w:rsidRPr="00294489">
        <w:rPr>
          <w:sz w:val="24"/>
          <w:szCs w:val="24"/>
        </w:rPr>
        <w:t xml:space="preserve">released as energy </w:t>
      </w:r>
      <w:r w:rsidRPr="00C96128">
        <w:rPr>
          <w:sz w:val="24"/>
          <w:szCs w:val="24"/>
        </w:rPr>
        <w:t xml:space="preserve">in the form of gamma </w:t>
      </w:r>
      <w:r w:rsidR="00010B18" w:rsidRPr="00294489">
        <w:rPr>
          <w:sz w:val="24"/>
          <w:szCs w:val="24"/>
        </w:rPr>
        <w:t>radiation</w:t>
      </w:r>
      <w:r w:rsidRPr="00C96128">
        <w:rPr>
          <w:sz w:val="24"/>
          <w:szCs w:val="24"/>
        </w:rPr>
        <w:t xml:space="preserve">. This </w:t>
      </w:r>
      <w:r w:rsidRPr="00C96128">
        <w:rPr>
          <w:i/>
          <w:iCs/>
          <w:sz w:val="24"/>
          <w:szCs w:val="24"/>
        </w:rPr>
        <w:t>burning</w:t>
      </w:r>
      <w:r w:rsidRPr="00C96128">
        <w:rPr>
          <w:sz w:val="24"/>
          <w:szCs w:val="24"/>
        </w:rPr>
        <w:t>  provides the radiation pressure that supports main sequence stars against further gravitational collapse</w:t>
      </w:r>
      <w:r w:rsidR="00B34A82" w:rsidRPr="00294489">
        <w:rPr>
          <w:sz w:val="24"/>
          <w:szCs w:val="24"/>
        </w:rPr>
        <w:t>.</w:t>
      </w:r>
      <w:r w:rsidR="00ED1092" w:rsidRPr="00294489">
        <w:rPr>
          <w:sz w:val="24"/>
          <w:szCs w:val="24"/>
        </w:rPr>
        <w:t xml:space="preserve"> </w:t>
      </w:r>
      <w:r w:rsidR="00ED1092" w:rsidRPr="00010B18">
        <w:rPr>
          <w:sz w:val="24"/>
          <w:szCs w:val="24"/>
        </w:rPr>
        <w:t>If a protostar is less massive than this, fusion cannot be triggered and it becomes a </w:t>
      </w:r>
      <w:r w:rsidR="00ED1092" w:rsidRPr="00010B18">
        <w:rPr>
          <w:i/>
          <w:iCs/>
          <w:sz w:val="24"/>
          <w:szCs w:val="24"/>
        </w:rPr>
        <w:t>brown dwarf</w:t>
      </w:r>
      <w:r w:rsidR="00ED1092" w:rsidRPr="00010B18">
        <w:rPr>
          <w:sz w:val="24"/>
          <w:szCs w:val="24"/>
        </w:rPr>
        <w:t> or a "failed" star, emitting energy in the infrared.</w:t>
      </w:r>
    </w:p>
    <w:p w14:paraId="4ED40D59" w14:textId="23E42FDF" w:rsidR="00010B18" w:rsidRPr="00010B18" w:rsidRDefault="00B34A82" w:rsidP="00010B18">
      <w:pPr>
        <w:spacing w:after="0"/>
        <w:ind w:firstLine="720"/>
        <w:rPr>
          <w:sz w:val="24"/>
          <w:szCs w:val="24"/>
        </w:rPr>
      </w:pPr>
      <w:r w:rsidRPr="00294489">
        <w:rPr>
          <w:sz w:val="24"/>
          <w:szCs w:val="24"/>
        </w:rPr>
        <w:t xml:space="preserve">In higher mass main sequence stars </w:t>
      </w:r>
      <w:r w:rsidR="00010B18" w:rsidRPr="00010B18">
        <w:rPr>
          <w:sz w:val="24"/>
          <w:szCs w:val="24"/>
        </w:rPr>
        <w:t xml:space="preserve">the CNO cycle (carbon-nitrogen-oxygen) dominates. </w:t>
      </w:r>
      <w:r w:rsidRPr="00294489">
        <w:rPr>
          <w:sz w:val="24"/>
          <w:szCs w:val="24"/>
        </w:rPr>
        <w:t>T</w:t>
      </w:r>
      <w:r w:rsidR="00010B18" w:rsidRPr="00010B18">
        <w:rPr>
          <w:sz w:val="24"/>
          <w:szCs w:val="24"/>
        </w:rPr>
        <w:t xml:space="preserve">he overall result is much the same as for the proton-proton chain, four protons are converted into a He-4 nucleus, releasing gamma </w:t>
      </w:r>
      <w:r w:rsidR="00ED1092" w:rsidRPr="00294489">
        <w:rPr>
          <w:sz w:val="24"/>
          <w:szCs w:val="24"/>
        </w:rPr>
        <w:t>radiation</w:t>
      </w:r>
      <w:r w:rsidR="00010B18" w:rsidRPr="00010B18">
        <w:rPr>
          <w:sz w:val="24"/>
          <w:szCs w:val="24"/>
        </w:rPr>
        <w:t>.</w:t>
      </w:r>
    </w:p>
    <w:p w14:paraId="7CA884D3" w14:textId="49CE29CA" w:rsidR="00010B18" w:rsidRPr="00294489" w:rsidRDefault="00010B18" w:rsidP="00ED1092">
      <w:pPr>
        <w:spacing w:after="0"/>
        <w:ind w:firstLine="720"/>
        <w:rPr>
          <w:sz w:val="24"/>
          <w:szCs w:val="24"/>
        </w:rPr>
      </w:pPr>
      <w:r w:rsidRPr="00010B18">
        <w:rPr>
          <w:sz w:val="24"/>
          <w:szCs w:val="24"/>
        </w:rPr>
        <w:t>The greater the mass of a main sequence star, the higher its core temperature and the greater the rate of its hydrogen fusion. Higher-mass stars therefore produce more energy and are thus more luminous than lower mass ones</w:t>
      </w:r>
      <w:r w:rsidR="00A95427" w:rsidRPr="00294489">
        <w:rPr>
          <w:sz w:val="24"/>
          <w:szCs w:val="24"/>
        </w:rPr>
        <w:t xml:space="preserve"> and they </w:t>
      </w:r>
      <w:r w:rsidRPr="00010B18">
        <w:rPr>
          <w:sz w:val="24"/>
          <w:szCs w:val="24"/>
        </w:rPr>
        <w:t>consume their core hydrogen fuel much faster</w:t>
      </w:r>
      <w:r w:rsidR="00A95427" w:rsidRPr="00294489">
        <w:rPr>
          <w:sz w:val="24"/>
          <w:szCs w:val="24"/>
        </w:rPr>
        <w:t>.</w:t>
      </w:r>
      <w:r w:rsidRPr="00010B18">
        <w:rPr>
          <w:sz w:val="24"/>
          <w:szCs w:val="24"/>
        </w:rPr>
        <w:t xml:space="preserve"> Our Sun has sufficient hydrogen in its core to last about 10 billion years (10</w:t>
      </w:r>
      <w:r w:rsidRPr="00010B18">
        <w:rPr>
          <w:sz w:val="24"/>
          <w:szCs w:val="24"/>
          <w:vertAlign w:val="superscript"/>
        </w:rPr>
        <w:t>10</w:t>
      </w:r>
      <w:r w:rsidRPr="00010B18">
        <w:rPr>
          <w:sz w:val="24"/>
          <w:szCs w:val="24"/>
        </w:rPr>
        <w:t> years) on the main sequence. A five solar-mass star would consume its core hydrogen in about 70 million years whilst an extremely massive star may only last three or four million years.</w:t>
      </w:r>
    </w:p>
    <w:p w14:paraId="18A734EC" w14:textId="77777777" w:rsidR="00194174" w:rsidRPr="00294489" w:rsidRDefault="00194174" w:rsidP="001C7FCD">
      <w:pPr>
        <w:spacing w:after="0"/>
        <w:ind w:firstLine="720"/>
        <w:rPr>
          <w:b/>
          <w:bCs/>
          <w:sz w:val="24"/>
          <w:szCs w:val="24"/>
        </w:rPr>
      </w:pPr>
    </w:p>
    <w:p w14:paraId="2F99D068" w14:textId="2BEF5BF3" w:rsidR="001C7FCD" w:rsidRPr="001C7FCD" w:rsidRDefault="001C7FCD" w:rsidP="00CC2A9F">
      <w:pPr>
        <w:spacing w:after="0"/>
        <w:rPr>
          <w:b/>
          <w:bCs/>
          <w:sz w:val="24"/>
          <w:szCs w:val="24"/>
        </w:rPr>
      </w:pPr>
      <w:r w:rsidRPr="001C7FCD">
        <w:rPr>
          <w:b/>
          <w:bCs/>
          <w:sz w:val="24"/>
          <w:szCs w:val="24"/>
        </w:rPr>
        <w:t>Red Giants</w:t>
      </w:r>
    </w:p>
    <w:p w14:paraId="3ADCFD00" w14:textId="365593E0" w:rsidR="001C7FCD" w:rsidRPr="001C7FCD" w:rsidRDefault="001C7FCD" w:rsidP="001C7FCD">
      <w:pPr>
        <w:spacing w:after="0"/>
        <w:ind w:firstLine="720"/>
        <w:rPr>
          <w:sz w:val="24"/>
          <w:szCs w:val="24"/>
        </w:rPr>
      </w:pPr>
      <w:r w:rsidRPr="00294489">
        <w:rPr>
          <w:sz w:val="24"/>
          <w:szCs w:val="24"/>
        </w:rPr>
        <w:t>When a main sequence star exhausts its stock of hydrogen fuel</w:t>
      </w:r>
      <w:r w:rsidR="00415805" w:rsidRPr="00294489">
        <w:rPr>
          <w:sz w:val="24"/>
          <w:szCs w:val="24"/>
        </w:rPr>
        <w:t xml:space="preserve">, </w:t>
      </w:r>
      <w:r w:rsidRPr="00294489">
        <w:rPr>
          <w:sz w:val="24"/>
          <w:szCs w:val="24"/>
        </w:rPr>
        <w:t>fusion</w:t>
      </w:r>
      <w:r w:rsidR="00415805" w:rsidRPr="00294489">
        <w:rPr>
          <w:sz w:val="24"/>
          <w:szCs w:val="24"/>
        </w:rPr>
        <w:t xml:space="preserve"> in the core and outward radiation pressure stops</w:t>
      </w:r>
      <w:r w:rsidRPr="00294489">
        <w:rPr>
          <w:sz w:val="24"/>
          <w:szCs w:val="24"/>
        </w:rPr>
        <w:t>,</w:t>
      </w:r>
      <w:r w:rsidRPr="001C7FCD">
        <w:rPr>
          <w:sz w:val="24"/>
          <w:szCs w:val="24"/>
        </w:rPr>
        <w:t xml:space="preserve"> </w:t>
      </w:r>
      <w:r w:rsidR="00415805" w:rsidRPr="00294489">
        <w:rPr>
          <w:sz w:val="24"/>
          <w:szCs w:val="24"/>
        </w:rPr>
        <w:t>and i</w:t>
      </w:r>
      <w:r w:rsidRPr="001C7FCD">
        <w:rPr>
          <w:sz w:val="24"/>
          <w:szCs w:val="24"/>
        </w:rPr>
        <w:t xml:space="preserve">nward gravitational attraction causes the helium core to contract, converting gravitational potential energy into thermal energy. </w:t>
      </w:r>
      <w:r w:rsidRPr="00294489">
        <w:rPr>
          <w:sz w:val="24"/>
          <w:szCs w:val="24"/>
        </w:rPr>
        <w:t>T</w:t>
      </w:r>
      <w:r w:rsidRPr="001C7FCD">
        <w:rPr>
          <w:sz w:val="24"/>
          <w:szCs w:val="24"/>
        </w:rPr>
        <w:t xml:space="preserve">he rise in temperature heats up the shell of hydrogen surrounding the core </w:t>
      </w:r>
      <w:r w:rsidRPr="00294489">
        <w:rPr>
          <w:sz w:val="24"/>
          <w:szCs w:val="24"/>
        </w:rPr>
        <w:t xml:space="preserve">leading to </w:t>
      </w:r>
      <w:r w:rsidRPr="001C7FCD">
        <w:rPr>
          <w:sz w:val="24"/>
          <w:szCs w:val="24"/>
        </w:rPr>
        <w:t>hydrogen fusion, producing more energy than when it was a main sequence star.</w:t>
      </w:r>
    </w:p>
    <w:p w14:paraId="54D07A9C" w14:textId="27DEC21A" w:rsidR="001C7FCD" w:rsidRDefault="001C7FCD" w:rsidP="001C7FCD">
      <w:pPr>
        <w:spacing w:after="0"/>
        <w:ind w:firstLine="720"/>
        <w:rPr>
          <w:sz w:val="24"/>
          <w:szCs w:val="24"/>
        </w:rPr>
      </w:pPr>
      <w:r w:rsidRPr="001C7FCD">
        <w:rPr>
          <w:sz w:val="24"/>
          <w:szCs w:val="24"/>
        </w:rPr>
        <w:t xml:space="preserve">The increased radiation pressure causes the outer layers to expand to maintain the pressure gradient. As the gas expands it cools, and the star thus appears redder. Convection transports the energy to the outer layers of the star from the shell-burning region. </w:t>
      </w:r>
      <w:r w:rsidR="00481D1B" w:rsidRPr="001C7FCD">
        <w:rPr>
          <w:sz w:val="24"/>
          <w:szCs w:val="24"/>
        </w:rPr>
        <w:t>The densit</w:t>
      </w:r>
      <w:r w:rsidR="000630D6">
        <w:rPr>
          <w:sz w:val="24"/>
          <w:szCs w:val="24"/>
        </w:rPr>
        <w:t>ies</w:t>
      </w:r>
      <w:r w:rsidR="00481D1B" w:rsidRPr="001C7FCD">
        <w:rPr>
          <w:sz w:val="24"/>
          <w:szCs w:val="24"/>
        </w:rPr>
        <w:t xml:space="preserve"> of the outer layers are extremely low.</w:t>
      </w:r>
      <w:r w:rsidR="00481D1B" w:rsidRPr="00294489">
        <w:rPr>
          <w:sz w:val="24"/>
          <w:szCs w:val="24"/>
        </w:rPr>
        <w:t xml:space="preserve"> </w:t>
      </w:r>
      <w:r w:rsidRPr="001C7FCD">
        <w:rPr>
          <w:sz w:val="24"/>
          <w:szCs w:val="24"/>
        </w:rPr>
        <w:t xml:space="preserve">The star's luminosity eventually increases by a factor of </w:t>
      </w:r>
      <w:r w:rsidR="00481D1B" w:rsidRPr="00294489">
        <w:rPr>
          <w:sz w:val="24"/>
          <w:szCs w:val="24"/>
        </w:rPr>
        <w:t xml:space="preserve">about </w:t>
      </w:r>
      <w:r w:rsidRPr="001C7FCD">
        <w:rPr>
          <w:sz w:val="24"/>
          <w:szCs w:val="24"/>
        </w:rPr>
        <w:t>1000.</w:t>
      </w:r>
      <w:r w:rsidR="00481D1B" w:rsidRPr="00294489">
        <w:rPr>
          <w:sz w:val="24"/>
          <w:szCs w:val="24"/>
        </w:rPr>
        <w:t xml:space="preserve"> </w:t>
      </w:r>
      <w:r w:rsidR="00905D88">
        <w:rPr>
          <w:sz w:val="24"/>
          <w:szCs w:val="24"/>
        </w:rPr>
        <w:t>producing</w:t>
      </w:r>
      <w:r w:rsidR="00415805" w:rsidRPr="00294489">
        <w:rPr>
          <w:sz w:val="24"/>
          <w:szCs w:val="24"/>
        </w:rPr>
        <w:t xml:space="preserve"> a red giant. </w:t>
      </w:r>
      <w:r w:rsidR="00481D1B" w:rsidRPr="00294489">
        <w:rPr>
          <w:sz w:val="24"/>
          <w:szCs w:val="24"/>
        </w:rPr>
        <w:t>O</w:t>
      </w:r>
      <w:r w:rsidRPr="001C7FCD">
        <w:rPr>
          <w:sz w:val="24"/>
          <w:szCs w:val="24"/>
        </w:rPr>
        <w:t xml:space="preserve">ur Sun </w:t>
      </w:r>
      <w:r w:rsidR="00415805" w:rsidRPr="00294489">
        <w:rPr>
          <w:sz w:val="24"/>
          <w:szCs w:val="24"/>
        </w:rPr>
        <w:t xml:space="preserve">will </w:t>
      </w:r>
      <w:r w:rsidRPr="001C7FCD">
        <w:rPr>
          <w:sz w:val="24"/>
          <w:szCs w:val="24"/>
        </w:rPr>
        <w:t xml:space="preserve">end up as a </w:t>
      </w:r>
      <w:r w:rsidR="00415805" w:rsidRPr="00294489">
        <w:rPr>
          <w:sz w:val="24"/>
          <w:szCs w:val="24"/>
        </w:rPr>
        <w:t xml:space="preserve">red giant when it will </w:t>
      </w:r>
      <w:r w:rsidRPr="001C7FCD">
        <w:rPr>
          <w:sz w:val="24"/>
          <w:szCs w:val="24"/>
        </w:rPr>
        <w:t xml:space="preserve">have a radius 100 times larger than that it has as a main sequence star. </w:t>
      </w:r>
    </w:p>
    <w:p w14:paraId="502D0D60" w14:textId="3507144A" w:rsidR="00FE2F03" w:rsidRPr="00FE2F03" w:rsidRDefault="00FE2F03" w:rsidP="002D3568">
      <w:pPr>
        <w:spacing w:after="0"/>
        <w:ind w:firstLine="720"/>
        <w:rPr>
          <w:sz w:val="24"/>
          <w:szCs w:val="24"/>
        </w:rPr>
      </w:pPr>
      <w:r w:rsidRPr="00FE2F03">
        <w:rPr>
          <w:i/>
          <w:iCs/>
          <w:sz w:val="24"/>
          <w:szCs w:val="24"/>
        </w:rPr>
        <w:t>Planetary nebulae</w:t>
      </w:r>
      <w:r w:rsidR="005C5893">
        <w:rPr>
          <w:i/>
          <w:iCs/>
          <w:sz w:val="24"/>
          <w:szCs w:val="24"/>
        </w:rPr>
        <w:t xml:space="preserve"> produced from Red Giants</w:t>
      </w:r>
      <w:r>
        <w:rPr>
          <w:i/>
          <w:iCs/>
          <w:sz w:val="24"/>
          <w:szCs w:val="24"/>
        </w:rPr>
        <w:t>.</w:t>
      </w:r>
      <w:r>
        <w:rPr>
          <w:sz w:val="24"/>
          <w:szCs w:val="24"/>
        </w:rPr>
        <w:t xml:space="preserve"> These </w:t>
      </w:r>
      <w:r w:rsidRPr="00FE2F03">
        <w:rPr>
          <w:sz w:val="24"/>
          <w:szCs w:val="24"/>
        </w:rPr>
        <w:t>are small emission nebulae consisting of an expanding, glowing shell of ionized gas ejected from red giant stars late in their lives</w:t>
      </w:r>
      <w:r>
        <w:rPr>
          <w:sz w:val="24"/>
          <w:szCs w:val="24"/>
        </w:rPr>
        <w:t xml:space="preserve">, often </w:t>
      </w:r>
      <w:r w:rsidRPr="00FE2F03">
        <w:rPr>
          <w:sz w:val="24"/>
          <w:szCs w:val="24"/>
        </w:rPr>
        <w:t>are seen as small fuzzy stars. They are relatively short-lived, lasting a few tens of millennia. After all of the red giant's atmosphere has been dissipated, ultraviolet radiation from the exposed hot luminous core, called a planetary nebula nucleus, ionizes the ejected material causing it to appear as a brightly coloured planetary nebula. Planetary nebulae probably play a crucial role in the chemical evolution of galaxies by expelling elements created in the original star into the interstellar medium. Planetary nebulae observed in more distant galaxies, yield useful information about their chemical abundances.</w:t>
      </w:r>
    </w:p>
    <w:p w14:paraId="27C93637" w14:textId="6B66FA82" w:rsidR="00FE2F03" w:rsidRPr="00FE2F03" w:rsidRDefault="00FE2F03" w:rsidP="00FE2F03">
      <w:pPr>
        <w:spacing w:after="0"/>
        <w:rPr>
          <w:sz w:val="24"/>
          <w:szCs w:val="24"/>
        </w:rPr>
      </w:pPr>
    </w:p>
    <w:p w14:paraId="40FE3B6D" w14:textId="77777777" w:rsidR="00CC2A9F" w:rsidRPr="00294489" w:rsidRDefault="00CC2A9F" w:rsidP="00ED1092">
      <w:pPr>
        <w:spacing w:after="0"/>
        <w:ind w:firstLine="720"/>
        <w:rPr>
          <w:b/>
          <w:bCs/>
          <w:sz w:val="24"/>
          <w:szCs w:val="24"/>
        </w:rPr>
      </w:pPr>
    </w:p>
    <w:p w14:paraId="479852EC" w14:textId="61381EB0" w:rsidR="00ED1092" w:rsidRPr="00294489" w:rsidRDefault="00F1549C" w:rsidP="00CC2A9F">
      <w:pPr>
        <w:spacing w:after="0"/>
        <w:rPr>
          <w:sz w:val="24"/>
          <w:szCs w:val="24"/>
        </w:rPr>
      </w:pPr>
      <w:r w:rsidRPr="00294489">
        <w:rPr>
          <w:b/>
          <w:bCs/>
          <w:sz w:val="24"/>
          <w:szCs w:val="24"/>
        </w:rPr>
        <w:t>White Dwarfs</w:t>
      </w:r>
    </w:p>
    <w:p w14:paraId="192FFBEE" w14:textId="35378C0A" w:rsidR="00194174" w:rsidRPr="00194174" w:rsidRDefault="00CC2A9F" w:rsidP="00194174">
      <w:pPr>
        <w:spacing w:after="0"/>
        <w:rPr>
          <w:sz w:val="24"/>
          <w:szCs w:val="24"/>
        </w:rPr>
      </w:pPr>
      <w:r w:rsidRPr="00294489">
        <w:rPr>
          <w:sz w:val="24"/>
          <w:szCs w:val="24"/>
        </w:rPr>
        <w:t xml:space="preserve">Most stars </w:t>
      </w:r>
      <w:r w:rsidRPr="00194174">
        <w:rPr>
          <w:sz w:val="24"/>
          <w:szCs w:val="24"/>
        </w:rPr>
        <w:t xml:space="preserve">with masses similar to our Sun </w:t>
      </w:r>
      <w:r w:rsidRPr="00294489">
        <w:rPr>
          <w:sz w:val="24"/>
          <w:szCs w:val="24"/>
        </w:rPr>
        <w:t>end their lives as a stellar remnant called a white dwarf.</w:t>
      </w:r>
    </w:p>
    <w:p w14:paraId="60E0A583" w14:textId="16E468DF" w:rsidR="00194174" w:rsidRPr="00194174" w:rsidRDefault="00194174" w:rsidP="00194174">
      <w:pPr>
        <w:spacing w:after="0"/>
        <w:rPr>
          <w:sz w:val="24"/>
          <w:szCs w:val="24"/>
        </w:rPr>
      </w:pPr>
      <w:r w:rsidRPr="00194174">
        <w:rPr>
          <w:sz w:val="24"/>
          <w:szCs w:val="24"/>
        </w:rPr>
        <w:t xml:space="preserve">With their fuel used up there is no outward radiation pressure to withstand gravitational collapse. A white dwarf is composed of carbon and oxygen ions mixed in with a sea of degenerate electrons. </w:t>
      </w:r>
      <w:r w:rsidR="001E0049" w:rsidRPr="00194174">
        <w:rPr>
          <w:sz w:val="24"/>
          <w:szCs w:val="24"/>
        </w:rPr>
        <w:t>It is the degeneracy pressure provided by the electrons that prevents further collapse</w:t>
      </w:r>
      <w:r w:rsidR="001E0049" w:rsidRPr="001E0049">
        <w:rPr>
          <w:sz w:val="24"/>
          <w:szCs w:val="24"/>
        </w:rPr>
        <w:t xml:space="preserve">. </w:t>
      </w:r>
      <w:r w:rsidR="001E0049">
        <w:rPr>
          <w:sz w:val="24"/>
          <w:szCs w:val="24"/>
        </w:rPr>
        <w:t xml:space="preserve">This occurs when </w:t>
      </w:r>
      <w:r w:rsidR="001E0049" w:rsidRPr="001E0049">
        <w:rPr>
          <w:sz w:val="24"/>
          <w:szCs w:val="24"/>
        </w:rPr>
        <w:t>gravitational pressure is so extreme that </w:t>
      </w:r>
      <w:hyperlink r:id="rId12" w:tooltip="Quantum mechanics" w:history="1">
        <w:r w:rsidR="001E0049" w:rsidRPr="001E0049">
          <w:rPr>
            <w:rStyle w:val="Hyperlink"/>
            <w:color w:val="auto"/>
            <w:sz w:val="24"/>
            <w:szCs w:val="24"/>
            <w:u w:val="none"/>
          </w:rPr>
          <w:t>quantum mechanical</w:t>
        </w:r>
      </w:hyperlink>
      <w:r w:rsidR="001E0049" w:rsidRPr="001E0049">
        <w:rPr>
          <w:sz w:val="24"/>
          <w:szCs w:val="24"/>
        </w:rPr>
        <w:t> effects are significant</w:t>
      </w:r>
      <w:r w:rsidR="001E0049">
        <w:rPr>
          <w:sz w:val="24"/>
          <w:szCs w:val="24"/>
        </w:rPr>
        <w:t>.</w:t>
      </w:r>
      <w:r w:rsidR="001E0049" w:rsidRPr="00194174">
        <w:rPr>
          <w:sz w:val="24"/>
          <w:szCs w:val="24"/>
        </w:rPr>
        <w:t xml:space="preserve"> </w:t>
      </w:r>
    </w:p>
    <w:p w14:paraId="440E0488" w14:textId="5653159E" w:rsidR="002D3568" w:rsidRDefault="00C67E3B" w:rsidP="002D3568">
      <w:pPr>
        <w:spacing w:after="0"/>
        <w:rPr>
          <w:sz w:val="24"/>
          <w:szCs w:val="24"/>
        </w:rPr>
      </w:pPr>
      <w:r>
        <w:rPr>
          <w:sz w:val="24"/>
          <w:szCs w:val="24"/>
        </w:rPr>
        <w:t xml:space="preserve">     </w:t>
      </w:r>
      <w:r w:rsidR="00194174" w:rsidRPr="00194174">
        <w:rPr>
          <w:sz w:val="24"/>
          <w:szCs w:val="24"/>
        </w:rPr>
        <w:t xml:space="preserve">A white dwarf, with a mass roughly that of the Sun </w:t>
      </w:r>
      <w:r w:rsidR="00CC2A9F" w:rsidRPr="00294489">
        <w:rPr>
          <w:sz w:val="24"/>
          <w:szCs w:val="24"/>
        </w:rPr>
        <w:t xml:space="preserve">will be packed into </w:t>
      </w:r>
      <w:r w:rsidR="00194174" w:rsidRPr="00194174">
        <w:rPr>
          <w:sz w:val="24"/>
          <w:szCs w:val="24"/>
        </w:rPr>
        <w:t>a volume not much greater than the Earth</w:t>
      </w:r>
      <w:r w:rsidR="00CC2A9F" w:rsidRPr="00294489">
        <w:rPr>
          <w:sz w:val="24"/>
          <w:szCs w:val="24"/>
        </w:rPr>
        <w:t>.</w:t>
      </w:r>
      <w:r w:rsidR="00194174" w:rsidRPr="00194174">
        <w:rPr>
          <w:sz w:val="24"/>
          <w:szCs w:val="24"/>
        </w:rPr>
        <w:t xml:space="preserve"> </w:t>
      </w:r>
      <w:r w:rsidR="001E0049">
        <w:rPr>
          <w:sz w:val="24"/>
          <w:szCs w:val="24"/>
        </w:rPr>
        <w:t xml:space="preserve">Its heat </w:t>
      </w:r>
      <w:r w:rsidR="00194174" w:rsidRPr="00194174">
        <w:rPr>
          <w:sz w:val="24"/>
          <w:szCs w:val="24"/>
        </w:rPr>
        <w:t xml:space="preserve">will </w:t>
      </w:r>
      <w:r w:rsidR="00481D1B" w:rsidRPr="00194174">
        <w:rPr>
          <w:sz w:val="24"/>
          <w:szCs w:val="24"/>
        </w:rPr>
        <w:t>be</w:t>
      </w:r>
      <w:r w:rsidR="00481D1B" w:rsidRPr="00294489">
        <w:rPr>
          <w:sz w:val="24"/>
          <w:szCs w:val="24"/>
        </w:rPr>
        <w:t xml:space="preserve"> </w:t>
      </w:r>
      <w:r w:rsidR="00194174" w:rsidRPr="00194174">
        <w:rPr>
          <w:sz w:val="24"/>
          <w:szCs w:val="24"/>
        </w:rPr>
        <w:t xml:space="preserve">gradually radiated away but </w:t>
      </w:r>
      <w:r w:rsidR="00CC2A9F" w:rsidRPr="00294489">
        <w:rPr>
          <w:sz w:val="24"/>
          <w:szCs w:val="24"/>
        </w:rPr>
        <w:t xml:space="preserve">it </w:t>
      </w:r>
      <w:r w:rsidR="00194174" w:rsidRPr="00194174">
        <w:rPr>
          <w:sz w:val="24"/>
          <w:szCs w:val="24"/>
        </w:rPr>
        <w:t>has only a small surface area</w:t>
      </w:r>
      <w:r w:rsidR="00CC2A9F" w:rsidRPr="00294489">
        <w:rPr>
          <w:sz w:val="24"/>
          <w:szCs w:val="24"/>
        </w:rPr>
        <w:t xml:space="preserve"> so</w:t>
      </w:r>
      <w:r w:rsidR="00194174" w:rsidRPr="00194174">
        <w:rPr>
          <w:sz w:val="24"/>
          <w:szCs w:val="24"/>
        </w:rPr>
        <w:t xml:space="preserve"> it will take tens to hundreds of billions of years to cool down to a black, inert clump of carbon and degenerate electrons</w:t>
      </w:r>
      <w:r w:rsidR="00481D1B" w:rsidRPr="00294489">
        <w:rPr>
          <w:sz w:val="24"/>
          <w:szCs w:val="24"/>
        </w:rPr>
        <w:t xml:space="preserve"> but this has not yet happened so all</w:t>
      </w:r>
      <w:r w:rsidR="00194174" w:rsidRPr="00194174">
        <w:rPr>
          <w:sz w:val="24"/>
          <w:szCs w:val="24"/>
        </w:rPr>
        <w:t xml:space="preserve"> the white dwarfs that have ever formed are still white dwarfs. </w:t>
      </w:r>
      <w:r w:rsidR="00481D1B" w:rsidRPr="00294489">
        <w:rPr>
          <w:sz w:val="24"/>
          <w:szCs w:val="24"/>
        </w:rPr>
        <w:t xml:space="preserve">They </w:t>
      </w:r>
      <w:r w:rsidR="00194174" w:rsidRPr="00194174">
        <w:rPr>
          <w:sz w:val="24"/>
          <w:szCs w:val="24"/>
        </w:rPr>
        <w:t xml:space="preserve">are so </w:t>
      </w:r>
    </w:p>
    <w:p w14:paraId="5A8B3EB3" w14:textId="77777777" w:rsidR="002D3568" w:rsidRDefault="002D3568" w:rsidP="002D3568">
      <w:pPr>
        <w:spacing w:after="0"/>
        <w:rPr>
          <w:sz w:val="18"/>
          <w:szCs w:val="18"/>
        </w:rPr>
      </w:pPr>
    </w:p>
    <w:p w14:paraId="7133EC86" w14:textId="3016175E" w:rsidR="002D3568" w:rsidRPr="002D3568" w:rsidRDefault="002D3568" w:rsidP="002D3568">
      <w:pPr>
        <w:spacing w:after="0"/>
        <w:rPr>
          <w:sz w:val="18"/>
          <w:szCs w:val="18"/>
        </w:rPr>
      </w:pPr>
      <w:r w:rsidRPr="002D3568">
        <w:rPr>
          <w:sz w:val="18"/>
          <w:szCs w:val="18"/>
        </w:rPr>
        <w:lastRenderedPageBreak/>
        <w:t>Page 6</w:t>
      </w:r>
    </w:p>
    <w:p w14:paraId="4F781173" w14:textId="68D0B696" w:rsidR="00194174" w:rsidRPr="00294489" w:rsidRDefault="00194174" w:rsidP="002D3568">
      <w:pPr>
        <w:spacing w:after="0"/>
        <w:rPr>
          <w:sz w:val="24"/>
          <w:szCs w:val="24"/>
        </w:rPr>
      </w:pPr>
      <w:r w:rsidRPr="00194174">
        <w:rPr>
          <w:sz w:val="24"/>
          <w:szCs w:val="24"/>
        </w:rPr>
        <w:t>faint they are hard to detect</w:t>
      </w:r>
      <w:r w:rsidR="00CC2A9F" w:rsidRPr="00294489">
        <w:rPr>
          <w:sz w:val="24"/>
          <w:szCs w:val="24"/>
        </w:rPr>
        <w:t xml:space="preserve"> and w</w:t>
      </w:r>
      <w:r w:rsidR="00481D1B" w:rsidRPr="00294489">
        <w:rPr>
          <w:sz w:val="24"/>
          <w:szCs w:val="24"/>
        </w:rPr>
        <w:t xml:space="preserve">e </w:t>
      </w:r>
      <w:r w:rsidRPr="00194174">
        <w:rPr>
          <w:sz w:val="24"/>
          <w:szCs w:val="24"/>
        </w:rPr>
        <w:t>are only able to observe relatively close ones. Nonetheless white dwarfs are thought to comprise about 10% of the stars in our galaxy. Nearby examples are Sirius B and Procyon B, both of which are found in binary systems.</w:t>
      </w:r>
    </w:p>
    <w:p w14:paraId="33C627C3" w14:textId="53F02686" w:rsidR="00CC2A9F" w:rsidRPr="00294489" w:rsidRDefault="00CC2A9F" w:rsidP="00CC2A9F">
      <w:pPr>
        <w:spacing w:after="0"/>
        <w:ind w:firstLine="720"/>
        <w:rPr>
          <w:sz w:val="24"/>
          <w:szCs w:val="24"/>
        </w:rPr>
      </w:pPr>
    </w:p>
    <w:p w14:paraId="3F02D5D8" w14:textId="1003D175" w:rsidR="00CC2A9F" w:rsidRPr="00194174" w:rsidRDefault="0019200B" w:rsidP="00CC2A9F">
      <w:pPr>
        <w:spacing w:after="0"/>
        <w:rPr>
          <w:b/>
          <w:bCs/>
          <w:sz w:val="24"/>
          <w:szCs w:val="24"/>
        </w:rPr>
      </w:pPr>
      <w:r w:rsidRPr="00294489">
        <w:rPr>
          <w:b/>
          <w:bCs/>
          <w:sz w:val="24"/>
          <w:szCs w:val="24"/>
        </w:rPr>
        <w:t>Supergiants and Supernovae</w:t>
      </w:r>
    </w:p>
    <w:p w14:paraId="55FF1B3D" w14:textId="7D2FC5B3" w:rsidR="00AB5171" w:rsidRDefault="0019200B" w:rsidP="0019200B">
      <w:pPr>
        <w:spacing w:after="0"/>
        <w:rPr>
          <w:sz w:val="24"/>
          <w:szCs w:val="24"/>
        </w:rPr>
      </w:pPr>
      <w:r w:rsidRPr="00294489">
        <w:rPr>
          <w:sz w:val="24"/>
          <w:szCs w:val="24"/>
        </w:rPr>
        <w:t xml:space="preserve">High-mass </w:t>
      </w:r>
      <w:r w:rsidRPr="0019200B">
        <w:rPr>
          <w:sz w:val="24"/>
          <w:szCs w:val="24"/>
        </w:rPr>
        <w:t xml:space="preserve">Supergiants such as Betelgeuse, Deneb, Rigel and Antares are rare and have </w:t>
      </w:r>
      <w:r w:rsidR="00F356F8" w:rsidRPr="00294489">
        <w:rPr>
          <w:sz w:val="24"/>
          <w:szCs w:val="24"/>
        </w:rPr>
        <w:t xml:space="preserve">relatively </w:t>
      </w:r>
      <w:r w:rsidRPr="0019200B">
        <w:rPr>
          <w:sz w:val="24"/>
          <w:szCs w:val="24"/>
        </w:rPr>
        <w:t>very short lifespans.</w:t>
      </w:r>
      <w:r w:rsidRPr="00294489">
        <w:rPr>
          <w:sz w:val="24"/>
          <w:szCs w:val="24"/>
        </w:rPr>
        <w:t xml:space="preserve"> They </w:t>
      </w:r>
      <w:r w:rsidRPr="0019200B">
        <w:rPr>
          <w:sz w:val="24"/>
          <w:szCs w:val="24"/>
        </w:rPr>
        <w:t xml:space="preserve">consume </w:t>
      </w:r>
      <w:r w:rsidR="00096EEC" w:rsidRPr="00294489">
        <w:rPr>
          <w:sz w:val="24"/>
          <w:szCs w:val="24"/>
        </w:rPr>
        <w:t xml:space="preserve">all </w:t>
      </w:r>
      <w:r w:rsidRPr="0019200B">
        <w:rPr>
          <w:sz w:val="24"/>
          <w:szCs w:val="24"/>
        </w:rPr>
        <w:t xml:space="preserve">their core hydrogen at prodigious rates so may only </w:t>
      </w:r>
      <w:r w:rsidR="00BA0834">
        <w:rPr>
          <w:sz w:val="24"/>
          <w:szCs w:val="24"/>
        </w:rPr>
        <w:t>remain</w:t>
      </w:r>
      <w:r w:rsidRPr="0019200B">
        <w:rPr>
          <w:sz w:val="24"/>
          <w:szCs w:val="24"/>
        </w:rPr>
        <w:t xml:space="preserve"> on the main sequence for millions rather than billions of years.</w:t>
      </w:r>
      <w:r w:rsidR="00096EEC" w:rsidRPr="00294489">
        <w:rPr>
          <w:sz w:val="24"/>
          <w:szCs w:val="24"/>
        </w:rPr>
        <w:t xml:space="preserve"> The </w:t>
      </w:r>
      <w:r w:rsidRPr="0019200B">
        <w:rPr>
          <w:sz w:val="24"/>
          <w:szCs w:val="24"/>
        </w:rPr>
        <w:t>core contracts due to gravity and heats up</w:t>
      </w:r>
      <w:r w:rsidRPr="00294489">
        <w:rPr>
          <w:sz w:val="24"/>
          <w:szCs w:val="24"/>
        </w:rPr>
        <w:t xml:space="preserve">, </w:t>
      </w:r>
      <w:r w:rsidR="00AB5171">
        <w:rPr>
          <w:sz w:val="24"/>
          <w:szCs w:val="24"/>
        </w:rPr>
        <w:t xml:space="preserve">                </w:t>
      </w:r>
      <w:r w:rsidRPr="00294489">
        <w:rPr>
          <w:sz w:val="24"/>
          <w:szCs w:val="24"/>
        </w:rPr>
        <w:t xml:space="preserve">triggering </w:t>
      </w:r>
      <w:r w:rsidRPr="0019200B">
        <w:rPr>
          <w:sz w:val="24"/>
          <w:szCs w:val="24"/>
        </w:rPr>
        <w:t>helium</w:t>
      </w:r>
      <w:r w:rsidRPr="00294489">
        <w:rPr>
          <w:sz w:val="24"/>
          <w:szCs w:val="24"/>
        </w:rPr>
        <w:t xml:space="preserve"> fusion</w:t>
      </w:r>
      <w:r w:rsidR="006A0C28" w:rsidRPr="00294489">
        <w:rPr>
          <w:sz w:val="24"/>
          <w:szCs w:val="24"/>
        </w:rPr>
        <w:t xml:space="preserve"> to carbon</w:t>
      </w:r>
      <w:r w:rsidRPr="00294489">
        <w:rPr>
          <w:sz w:val="24"/>
          <w:szCs w:val="24"/>
        </w:rPr>
        <w:t xml:space="preserve"> </w:t>
      </w:r>
      <w:r w:rsidRPr="0019200B">
        <w:rPr>
          <w:sz w:val="24"/>
          <w:szCs w:val="24"/>
        </w:rPr>
        <w:t>(</w:t>
      </w:r>
      <w:r w:rsidR="00096EEC" w:rsidRPr="00294489">
        <w:rPr>
          <w:sz w:val="24"/>
          <w:szCs w:val="24"/>
        </w:rPr>
        <w:t xml:space="preserve">by the </w:t>
      </w:r>
      <w:r w:rsidRPr="0019200B">
        <w:rPr>
          <w:sz w:val="24"/>
          <w:szCs w:val="24"/>
        </w:rPr>
        <w:t>triple-alpha process</w:t>
      </w:r>
      <w:r w:rsidR="006A0C28" w:rsidRPr="00294489">
        <w:rPr>
          <w:sz w:val="24"/>
          <w:szCs w:val="24"/>
        </w:rPr>
        <w:t>).</w:t>
      </w:r>
      <w:r w:rsidR="00013D52" w:rsidRPr="00294489">
        <w:rPr>
          <w:sz w:val="24"/>
          <w:szCs w:val="24"/>
        </w:rPr>
        <w:t xml:space="preserve"> </w:t>
      </w:r>
      <w:r w:rsidRPr="00294489">
        <w:rPr>
          <w:sz w:val="24"/>
          <w:szCs w:val="24"/>
        </w:rPr>
        <w:t>This</w:t>
      </w:r>
      <w:r w:rsidRPr="0019200B">
        <w:rPr>
          <w:sz w:val="24"/>
          <w:szCs w:val="24"/>
        </w:rPr>
        <w:t xml:space="preserve"> starts gradually </w:t>
      </w:r>
      <w:r w:rsidR="008C1112" w:rsidRPr="00294489">
        <w:rPr>
          <w:sz w:val="24"/>
          <w:szCs w:val="24"/>
        </w:rPr>
        <w:t xml:space="preserve">and </w:t>
      </w:r>
      <w:r w:rsidRPr="0019200B">
        <w:rPr>
          <w:sz w:val="24"/>
          <w:szCs w:val="24"/>
        </w:rPr>
        <w:t>the</w:t>
      </w:r>
      <w:r w:rsidR="00AB5171">
        <w:rPr>
          <w:sz w:val="24"/>
          <w:szCs w:val="24"/>
        </w:rPr>
        <w:t xml:space="preserve">                   </w:t>
      </w:r>
    </w:p>
    <w:p w14:paraId="0B90D39E" w14:textId="493B9038" w:rsidR="0019200B" w:rsidRDefault="0019200B" w:rsidP="0019200B">
      <w:pPr>
        <w:spacing w:after="0"/>
        <w:rPr>
          <w:sz w:val="24"/>
          <w:szCs w:val="24"/>
        </w:rPr>
      </w:pPr>
      <w:r w:rsidRPr="0019200B">
        <w:rPr>
          <w:sz w:val="24"/>
          <w:szCs w:val="24"/>
        </w:rPr>
        <w:t>temperature of the star drops as its outer layers expand. Th</w:t>
      </w:r>
      <w:r w:rsidR="008C1112" w:rsidRPr="00294489">
        <w:rPr>
          <w:sz w:val="24"/>
          <w:szCs w:val="24"/>
        </w:rPr>
        <w:t xml:space="preserve">is </w:t>
      </w:r>
      <w:r w:rsidRPr="0019200B">
        <w:rPr>
          <w:sz w:val="24"/>
          <w:szCs w:val="24"/>
        </w:rPr>
        <w:t xml:space="preserve">balances the increased radius so that the overall luminosity remains essentially constant. Energy liberated </w:t>
      </w:r>
      <w:r w:rsidR="00BA0834">
        <w:rPr>
          <w:sz w:val="24"/>
          <w:szCs w:val="24"/>
        </w:rPr>
        <w:t xml:space="preserve">from the core </w:t>
      </w:r>
      <w:r w:rsidRPr="0019200B">
        <w:rPr>
          <w:sz w:val="24"/>
          <w:szCs w:val="24"/>
        </w:rPr>
        <w:t>raises the temperature of the surrounding hydrogen shell so that it too begins fusing.</w:t>
      </w:r>
      <w:r w:rsidR="008C1112" w:rsidRPr="00294489">
        <w:rPr>
          <w:sz w:val="24"/>
          <w:szCs w:val="24"/>
        </w:rPr>
        <w:t xml:space="preserve"> </w:t>
      </w:r>
      <w:r w:rsidRPr="0019200B">
        <w:rPr>
          <w:sz w:val="24"/>
          <w:szCs w:val="24"/>
        </w:rPr>
        <w:t>In time the core helium is used up resulting in further core collapse and gravitational heating. This then triggers carbon fusion to produce sodium, neon and magnesium.</w:t>
      </w:r>
      <w:r w:rsidR="001D04A4">
        <w:rPr>
          <w:sz w:val="24"/>
          <w:szCs w:val="24"/>
        </w:rPr>
        <w:t xml:space="preserve"> A</w:t>
      </w:r>
      <w:r w:rsidRPr="0019200B">
        <w:rPr>
          <w:sz w:val="24"/>
          <w:szCs w:val="24"/>
        </w:rPr>
        <w:t>s each core fuel is used up</w:t>
      </w:r>
      <w:r w:rsidR="00BA0834">
        <w:rPr>
          <w:sz w:val="24"/>
          <w:szCs w:val="24"/>
        </w:rPr>
        <w:t>,</w:t>
      </w:r>
      <w:r w:rsidRPr="0019200B">
        <w:rPr>
          <w:sz w:val="24"/>
          <w:szCs w:val="24"/>
        </w:rPr>
        <w:t xml:space="preserve"> further collapse leads to even higher temperatures that trigger fusion of heavier elements. Through a combination of fusion and photodisintegration a range of heavier nuclei are formed</w:t>
      </w:r>
      <w:r w:rsidR="002E28C3">
        <w:rPr>
          <w:sz w:val="24"/>
          <w:szCs w:val="24"/>
        </w:rPr>
        <w:t xml:space="preserve"> -</w:t>
      </w:r>
      <w:r w:rsidRPr="0019200B">
        <w:rPr>
          <w:sz w:val="24"/>
          <w:szCs w:val="24"/>
        </w:rPr>
        <w:t xml:space="preserve"> up to iron for the most massive stars. </w:t>
      </w:r>
    </w:p>
    <w:p w14:paraId="7ACF5E40" w14:textId="77777777" w:rsidR="00BA0834" w:rsidRPr="00294489" w:rsidRDefault="00BA0834" w:rsidP="0019200B">
      <w:pPr>
        <w:spacing w:after="0"/>
        <w:rPr>
          <w:sz w:val="24"/>
          <w:szCs w:val="24"/>
        </w:rPr>
      </w:pPr>
    </w:p>
    <w:tbl>
      <w:tblPr>
        <w:tblStyle w:val="TableGrid"/>
        <w:tblW w:w="0" w:type="auto"/>
        <w:tblLook w:val="04A0" w:firstRow="1" w:lastRow="0" w:firstColumn="1" w:lastColumn="0" w:noHBand="0" w:noVBand="1"/>
      </w:tblPr>
      <w:tblGrid>
        <w:gridCol w:w="6074"/>
        <w:gridCol w:w="4382"/>
      </w:tblGrid>
      <w:tr w:rsidR="009567BB" w14:paraId="64FD2BD4" w14:textId="77777777" w:rsidTr="009567BB">
        <w:tc>
          <w:tcPr>
            <w:tcW w:w="5228" w:type="dxa"/>
          </w:tcPr>
          <w:p w14:paraId="26ADDEBB" w14:textId="21FACEAF" w:rsidR="009567BB" w:rsidRDefault="009567BB" w:rsidP="0019200B">
            <w:r>
              <w:rPr>
                <w:noProof/>
              </w:rPr>
              <w:drawing>
                <wp:inline distT="0" distB="0" distL="0" distR="0" wp14:anchorId="2DD7DFAD" wp14:editId="643E3B68">
                  <wp:extent cx="3719996" cy="2453426"/>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54848" cy="2476412"/>
                          </a:xfrm>
                          <a:prstGeom prst="rect">
                            <a:avLst/>
                          </a:prstGeom>
                          <a:noFill/>
                        </pic:spPr>
                      </pic:pic>
                    </a:graphicData>
                  </a:graphic>
                </wp:inline>
              </w:drawing>
            </w:r>
          </w:p>
        </w:tc>
        <w:tc>
          <w:tcPr>
            <w:tcW w:w="5228" w:type="dxa"/>
          </w:tcPr>
          <w:p w14:paraId="5CB0A116" w14:textId="77777777" w:rsidR="00BA0834" w:rsidRDefault="00BA0834" w:rsidP="0019200B"/>
          <w:p w14:paraId="774674D6" w14:textId="5958602E" w:rsidR="009567BB" w:rsidRPr="00BA0834" w:rsidRDefault="009567BB" w:rsidP="0019200B">
            <w:pPr>
              <w:rPr>
                <w:sz w:val="24"/>
                <w:szCs w:val="24"/>
              </w:rPr>
            </w:pPr>
            <w:r w:rsidRPr="0019200B">
              <w:rPr>
                <w:sz w:val="24"/>
                <w:szCs w:val="24"/>
              </w:rPr>
              <w:t xml:space="preserve">The core of a supergiant </w:t>
            </w:r>
            <w:r w:rsidRPr="00BA0834">
              <w:rPr>
                <w:sz w:val="24"/>
                <w:szCs w:val="24"/>
              </w:rPr>
              <w:t>has</w:t>
            </w:r>
            <w:r w:rsidRPr="0019200B">
              <w:rPr>
                <w:sz w:val="24"/>
                <w:szCs w:val="24"/>
              </w:rPr>
              <w:t xml:space="preserve"> a dense iron core surrounding by shells of silicon and sulfur, oxygen and carbon, helium and an outer shell of hydrogen </w:t>
            </w:r>
          </w:p>
        </w:tc>
      </w:tr>
    </w:tbl>
    <w:p w14:paraId="62A6379C" w14:textId="1DB04792" w:rsidR="00C96128" w:rsidRDefault="00C96128" w:rsidP="00C96128">
      <w:pPr>
        <w:spacing w:after="0"/>
      </w:pPr>
    </w:p>
    <w:p w14:paraId="2A6BCFB1" w14:textId="0D189D2C" w:rsidR="00C9589E" w:rsidRPr="00C9589E" w:rsidRDefault="00C9589E" w:rsidP="00C9589E">
      <w:pPr>
        <w:spacing w:after="0"/>
        <w:rPr>
          <w:sz w:val="24"/>
          <w:szCs w:val="24"/>
        </w:rPr>
      </w:pPr>
      <w:r w:rsidRPr="00BA0834">
        <w:rPr>
          <w:sz w:val="24"/>
          <w:szCs w:val="24"/>
        </w:rPr>
        <w:t xml:space="preserve">Whilst a massive star </w:t>
      </w:r>
      <w:r w:rsidR="00944E38" w:rsidRPr="00BA0834">
        <w:rPr>
          <w:sz w:val="24"/>
          <w:szCs w:val="24"/>
        </w:rPr>
        <w:t xml:space="preserve">(20 x our sun) </w:t>
      </w:r>
      <w:r w:rsidRPr="00BA0834">
        <w:rPr>
          <w:sz w:val="24"/>
          <w:szCs w:val="24"/>
        </w:rPr>
        <w:t xml:space="preserve">may spend a few million years on the main sequence, its </w:t>
      </w:r>
      <w:r w:rsidR="00BA0834">
        <w:rPr>
          <w:sz w:val="24"/>
          <w:szCs w:val="24"/>
        </w:rPr>
        <w:t xml:space="preserve">later </w:t>
      </w:r>
      <w:r w:rsidRPr="00BA0834">
        <w:rPr>
          <w:sz w:val="24"/>
          <w:szCs w:val="24"/>
        </w:rPr>
        <w:t>helium core-burning phase may be</w:t>
      </w:r>
      <w:r w:rsidR="006A0C28" w:rsidRPr="00BA0834">
        <w:rPr>
          <w:sz w:val="24"/>
          <w:szCs w:val="24"/>
        </w:rPr>
        <w:t xml:space="preserve"> only</w:t>
      </w:r>
      <w:r w:rsidRPr="00BA0834">
        <w:rPr>
          <w:sz w:val="24"/>
          <w:szCs w:val="24"/>
        </w:rPr>
        <w:t xml:space="preserve"> a few hundred thousand years. The carbon burning phase lasts a few hundred years, neon-burning phase a year, oxygen-burning half a year and the silicon-burning that produces iron takes only a day. </w:t>
      </w:r>
      <w:r w:rsidRPr="00C9589E">
        <w:rPr>
          <w:sz w:val="24"/>
          <w:szCs w:val="24"/>
        </w:rPr>
        <w:t xml:space="preserve">In the last stages of a supergiant </w:t>
      </w:r>
      <w:r w:rsidR="00CA3C90">
        <w:rPr>
          <w:sz w:val="24"/>
          <w:szCs w:val="24"/>
        </w:rPr>
        <w:t>gamma rays cause photodisintegration of iron</w:t>
      </w:r>
      <w:r w:rsidR="001D04A4">
        <w:rPr>
          <w:sz w:val="24"/>
          <w:szCs w:val="24"/>
        </w:rPr>
        <w:t>,</w:t>
      </w:r>
      <w:r w:rsidR="00CA3C90">
        <w:rPr>
          <w:sz w:val="24"/>
          <w:szCs w:val="24"/>
        </w:rPr>
        <w:t xml:space="preserve"> which absorbs</w:t>
      </w:r>
      <w:r w:rsidRPr="00BA0834">
        <w:rPr>
          <w:sz w:val="24"/>
          <w:szCs w:val="24"/>
        </w:rPr>
        <w:t xml:space="preserve"> energy</w:t>
      </w:r>
      <w:r w:rsidR="00D4657E">
        <w:rPr>
          <w:sz w:val="24"/>
          <w:szCs w:val="24"/>
        </w:rPr>
        <w:t>, causing the</w:t>
      </w:r>
      <w:r w:rsidRPr="00C9589E">
        <w:rPr>
          <w:sz w:val="24"/>
          <w:szCs w:val="24"/>
        </w:rPr>
        <w:t xml:space="preserve"> outward pressure </w:t>
      </w:r>
      <w:r w:rsidR="00D4657E">
        <w:rPr>
          <w:sz w:val="24"/>
          <w:szCs w:val="24"/>
        </w:rPr>
        <w:t>to</w:t>
      </w:r>
      <w:r w:rsidR="00615B12" w:rsidRPr="00BA0834">
        <w:rPr>
          <w:sz w:val="24"/>
          <w:szCs w:val="24"/>
        </w:rPr>
        <w:t xml:space="preserve"> </w:t>
      </w:r>
      <w:r w:rsidRPr="00C9589E">
        <w:rPr>
          <w:sz w:val="24"/>
          <w:szCs w:val="24"/>
        </w:rPr>
        <w:t>drop</w:t>
      </w:r>
      <w:r w:rsidRPr="00BA0834">
        <w:rPr>
          <w:sz w:val="24"/>
          <w:szCs w:val="24"/>
        </w:rPr>
        <w:t xml:space="preserve"> and the</w:t>
      </w:r>
      <w:r w:rsidRPr="00C9589E">
        <w:rPr>
          <w:sz w:val="24"/>
          <w:szCs w:val="24"/>
        </w:rPr>
        <w:t xml:space="preserve"> core </w:t>
      </w:r>
      <w:r w:rsidR="00D4657E">
        <w:rPr>
          <w:sz w:val="24"/>
          <w:szCs w:val="24"/>
        </w:rPr>
        <w:t xml:space="preserve">to rapidly </w:t>
      </w:r>
      <w:r w:rsidRPr="00C9589E">
        <w:rPr>
          <w:sz w:val="24"/>
          <w:szCs w:val="24"/>
        </w:rPr>
        <w:t>contract further</w:t>
      </w:r>
      <w:r w:rsidRPr="00BA0834">
        <w:rPr>
          <w:sz w:val="24"/>
          <w:szCs w:val="24"/>
        </w:rPr>
        <w:t xml:space="preserve">. </w:t>
      </w:r>
      <w:r w:rsidR="00944E38" w:rsidRPr="00BA0834">
        <w:rPr>
          <w:sz w:val="24"/>
          <w:szCs w:val="24"/>
        </w:rPr>
        <w:t>Protons and electrons produce neutrons (as in a neutron star)</w:t>
      </w:r>
      <w:r w:rsidRPr="00BA0834">
        <w:rPr>
          <w:sz w:val="24"/>
          <w:szCs w:val="24"/>
        </w:rPr>
        <w:t xml:space="preserve"> </w:t>
      </w:r>
      <w:r w:rsidR="00944E38" w:rsidRPr="00BA0834">
        <w:rPr>
          <w:sz w:val="24"/>
          <w:szCs w:val="24"/>
        </w:rPr>
        <w:t xml:space="preserve">and no further collapse occurs. </w:t>
      </w:r>
    </w:p>
    <w:p w14:paraId="41256968" w14:textId="68FFFB3A" w:rsidR="00C9589E" w:rsidRPr="00C9589E" w:rsidRDefault="00C9589E" w:rsidP="008C1112">
      <w:pPr>
        <w:spacing w:after="0"/>
        <w:ind w:firstLine="720"/>
        <w:rPr>
          <w:sz w:val="24"/>
          <w:szCs w:val="24"/>
        </w:rPr>
      </w:pPr>
      <w:r w:rsidRPr="00C9589E">
        <w:rPr>
          <w:sz w:val="24"/>
          <w:szCs w:val="24"/>
        </w:rPr>
        <w:t>The surrounding material is still collapsing, and slams into the now solid core and rebounds, forming a massive shockwave. A total of 10</w:t>
      </w:r>
      <w:r w:rsidRPr="00C9589E">
        <w:rPr>
          <w:sz w:val="24"/>
          <w:szCs w:val="24"/>
          <w:vertAlign w:val="superscript"/>
        </w:rPr>
        <w:t>46</w:t>
      </w:r>
      <w:r w:rsidRPr="00C9589E">
        <w:rPr>
          <w:sz w:val="24"/>
          <w:szCs w:val="24"/>
        </w:rPr>
        <w:t> J</w:t>
      </w:r>
      <w:r w:rsidR="004B29FE">
        <w:rPr>
          <w:sz w:val="24"/>
          <w:szCs w:val="24"/>
        </w:rPr>
        <w:t>oules</w:t>
      </w:r>
      <w:r w:rsidRPr="00C9589E">
        <w:rPr>
          <w:sz w:val="24"/>
          <w:szCs w:val="24"/>
        </w:rPr>
        <w:t xml:space="preserve"> is released in a matter of seconds, 50 × more than the Sun will release in 10 billion years. The massive star is ripped apart, becoming a Type II supernova</w:t>
      </w:r>
      <w:r w:rsidR="008C1112" w:rsidRPr="00BA0834">
        <w:rPr>
          <w:sz w:val="24"/>
          <w:szCs w:val="24"/>
        </w:rPr>
        <w:t xml:space="preserve">, reaching </w:t>
      </w:r>
      <w:r w:rsidRPr="00C9589E">
        <w:rPr>
          <w:sz w:val="24"/>
          <w:szCs w:val="24"/>
        </w:rPr>
        <w:t>about 10</w:t>
      </w:r>
      <w:r w:rsidRPr="00C9589E">
        <w:rPr>
          <w:sz w:val="24"/>
          <w:szCs w:val="24"/>
          <w:vertAlign w:val="superscript"/>
        </w:rPr>
        <w:t>9</w:t>
      </w:r>
      <w:r w:rsidRPr="00C9589E">
        <w:rPr>
          <w:sz w:val="24"/>
          <w:szCs w:val="24"/>
        </w:rPr>
        <w:t> × solar luminosity for a few days before fading over several weeks</w:t>
      </w:r>
      <w:r w:rsidR="00A20344" w:rsidRPr="00BA0834">
        <w:rPr>
          <w:sz w:val="24"/>
          <w:szCs w:val="24"/>
        </w:rPr>
        <w:t xml:space="preserve"> during which it </w:t>
      </w:r>
      <w:r w:rsidRPr="00C9589E">
        <w:rPr>
          <w:sz w:val="24"/>
          <w:szCs w:val="24"/>
        </w:rPr>
        <w:t>will outshine the combined luminosity of all the other stars in its galaxy</w:t>
      </w:r>
      <w:r w:rsidR="00A20344" w:rsidRPr="00BA0834">
        <w:rPr>
          <w:sz w:val="24"/>
          <w:szCs w:val="24"/>
        </w:rPr>
        <w:t>.</w:t>
      </w:r>
      <w:r w:rsidRPr="00C9589E">
        <w:rPr>
          <w:sz w:val="24"/>
          <w:szCs w:val="24"/>
        </w:rPr>
        <w:t xml:space="preserve"> </w:t>
      </w:r>
    </w:p>
    <w:p w14:paraId="201A5119" w14:textId="13D261F4" w:rsidR="00C9589E" w:rsidRPr="00BA0834" w:rsidRDefault="00C9589E" w:rsidP="00A20344">
      <w:pPr>
        <w:spacing w:after="0"/>
        <w:ind w:firstLine="720"/>
        <w:rPr>
          <w:sz w:val="24"/>
          <w:szCs w:val="24"/>
        </w:rPr>
      </w:pPr>
      <w:r w:rsidRPr="00C9589E">
        <w:rPr>
          <w:sz w:val="24"/>
          <w:szCs w:val="24"/>
        </w:rPr>
        <w:t>During the supernova explosion, a high flux of neutrons is released as iron nuclei are ripped apart.</w:t>
      </w:r>
      <w:r w:rsidR="00A20344" w:rsidRPr="00BA0834">
        <w:rPr>
          <w:sz w:val="24"/>
          <w:szCs w:val="24"/>
        </w:rPr>
        <w:t xml:space="preserve"> These </w:t>
      </w:r>
      <w:r w:rsidRPr="00C9589E">
        <w:rPr>
          <w:sz w:val="24"/>
          <w:szCs w:val="24"/>
        </w:rPr>
        <w:t>can be captured by unstable nuclei before the nuclei have had a chance to decay. In this way nuclei of elements such as lead, gold and all the way up to uranium can be synthesised</w:t>
      </w:r>
      <w:r w:rsidR="00096EEC" w:rsidRPr="00BA0834">
        <w:rPr>
          <w:sz w:val="24"/>
          <w:szCs w:val="24"/>
        </w:rPr>
        <w:t xml:space="preserve"> (the r-process). </w:t>
      </w:r>
    </w:p>
    <w:p w14:paraId="0904968D" w14:textId="77777777" w:rsidR="00D311DE" w:rsidRPr="00C96128" w:rsidRDefault="00D311DE" w:rsidP="00A20344">
      <w:pPr>
        <w:spacing w:after="0"/>
        <w:ind w:firstLine="720"/>
        <w:rPr>
          <w:sz w:val="24"/>
          <w:szCs w:val="24"/>
        </w:rPr>
      </w:pPr>
    </w:p>
    <w:p w14:paraId="1CC55F47" w14:textId="6BC78C08" w:rsidR="00C96128" w:rsidRPr="00BA0834" w:rsidRDefault="00D311DE">
      <w:pPr>
        <w:spacing w:after="0"/>
        <w:rPr>
          <w:b/>
          <w:bCs/>
          <w:sz w:val="24"/>
          <w:szCs w:val="24"/>
        </w:rPr>
      </w:pPr>
      <w:r w:rsidRPr="00BA0834">
        <w:rPr>
          <w:b/>
          <w:bCs/>
          <w:sz w:val="24"/>
          <w:szCs w:val="24"/>
        </w:rPr>
        <w:t>Neutron stars</w:t>
      </w:r>
      <w:r w:rsidR="009567BB" w:rsidRPr="00BA0834">
        <w:rPr>
          <w:b/>
          <w:bCs/>
          <w:sz w:val="24"/>
          <w:szCs w:val="24"/>
        </w:rPr>
        <w:t xml:space="preserve"> and black holes</w:t>
      </w:r>
    </w:p>
    <w:p w14:paraId="434A9997" w14:textId="0701C6BF" w:rsidR="002D3568" w:rsidRDefault="00883880" w:rsidP="00D311DE">
      <w:pPr>
        <w:spacing w:after="0"/>
        <w:rPr>
          <w:sz w:val="24"/>
          <w:szCs w:val="24"/>
        </w:rPr>
      </w:pPr>
      <w:r>
        <w:rPr>
          <w:sz w:val="24"/>
          <w:szCs w:val="24"/>
        </w:rPr>
        <w:t xml:space="preserve">These are what </w:t>
      </w:r>
      <w:r w:rsidR="0017259D">
        <w:rPr>
          <w:sz w:val="24"/>
          <w:szCs w:val="24"/>
        </w:rPr>
        <w:t>are</w:t>
      </w:r>
      <w:r>
        <w:rPr>
          <w:sz w:val="24"/>
          <w:szCs w:val="24"/>
        </w:rPr>
        <w:t xml:space="preserve"> left over of some </w:t>
      </w:r>
      <w:r w:rsidR="004B29FE">
        <w:rPr>
          <w:sz w:val="24"/>
          <w:szCs w:val="24"/>
        </w:rPr>
        <w:t xml:space="preserve">of the </w:t>
      </w:r>
      <w:r>
        <w:rPr>
          <w:sz w:val="24"/>
          <w:szCs w:val="24"/>
        </w:rPr>
        <w:t xml:space="preserve">core material </w:t>
      </w:r>
      <w:r w:rsidR="004B29FE">
        <w:rPr>
          <w:sz w:val="24"/>
          <w:szCs w:val="24"/>
        </w:rPr>
        <w:t>of a star</w:t>
      </w:r>
      <w:r>
        <w:rPr>
          <w:sz w:val="24"/>
          <w:szCs w:val="24"/>
        </w:rPr>
        <w:t xml:space="preserve"> </w:t>
      </w:r>
      <w:r w:rsidR="004B29FE">
        <w:rPr>
          <w:sz w:val="24"/>
          <w:szCs w:val="24"/>
        </w:rPr>
        <w:t xml:space="preserve">after </w:t>
      </w:r>
      <w:r>
        <w:rPr>
          <w:sz w:val="24"/>
          <w:szCs w:val="24"/>
        </w:rPr>
        <w:t xml:space="preserve">a supernova ‘explosion’; </w:t>
      </w:r>
      <w:r w:rsidR="00D4657E">
        <w:rPr>
          <w:sz w:val="24"/>
          <w:szCs w:val="24"/>
        </w:rPr>
        <w:t>what happens to this</w:t>
      </w:r>
      <w:r w:rsidR="00D311DE" w:rsidRPr="00D311DE">
        <w:rPr>
          <w:sz w:val="24"/>
          <w:szCs w:val="24"/>
        </w:rPr>
        <w:t xml:space="preserve"> depends on its mass. </w:t>
      </w:r>
      <w:r w:rsidR="002E28C3">
        <w:rPr>
          <w:sz w:val="24"/>
          <w:szCs w:val="24"/>
        </w:rPr>
        <w:t>G</w:t>
      </w:r>
      <w:r w:rsidR="002E28C3" w:rsidRPr="00BA0834">
        <w:rPr>
          <w:sz w:val="24"/>
          <w:szCs w:val="24"/>
        </w:rPr>
        <w:t>ravitational pressure is so extreme that </w:t>
      </w:r>
      <w:hyperlink r:id="rId14" w:tooltip="Quantum mechanics" w:history="1">
        <w:r w:rsidR="002E28C3" w:rsidRPr="002E28C3">
          <w:rPr>
            <w:rStyle w:val="Hyperlink"/>
            <w:color w:val="auto"/>
            <w:sz w:val="24"/>
            <w:szCs w:val="24"/>
            <w:u w:val="none"/>
          </w:rPr>
          <w:t>quantum mechanical</w:t>
        </w:r>
      </w:hyperlink>
      <w:r w:rsidR="002E28C3" w:rsidRPr="00BA0834">
        <w:rPr>
          <w:sz w:val="24"/>
          <w:szCs w:val="24"/>
        </w:rPr>
        <w:t xml:space="preserve"> effects </w:t>
      </w:r>
    </w:p>
    <w:p w14:paraId="6A3241AF" w14:textId="77777777" w:rsidR="00355210" w:rsidRDefault="00355210" w:rsidP="00D311DE">
      <w:pPr>
        <w:spacing w:after="0"/>
        <w:rPr>
          <w:sz w:val="24"/>
          <w:szCs w:val="24"/>
        </w:rPr>
      </w:pPr>
    </w:p>
    <w:p w14:paraId="4CD5D881" w14:textId="0CAF66E2" w:rsidR="002D3568" w:rsidRDefault="002D3568" w:rsidP="00D311DE">
      <w:pPr>
        <w:spacing w:after="0"/>
        <w:rPr>
          <w:sz w:val="24"/>
          <w:szCs w:val="24"/>
        </w:rPr>
      </w:pPr>
      <w:r w:rsidRPr="002D3568">
        <w:rPr>
          <w:noProof/>
        </w:rPr>
        <w:lastRenderedPageBreak/>
        <w:drawing>
          <wp:inline distT="0" distB="0" distL="0" distR="0" wp14:anchorId="387C8346" wp14:editId="1F409C0D">
            <wp:extent cx="5732145" cy="130810"/>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32145" cy="130810"/>
                    </a:xfrm>
                    <a:prstGeom prst="rect">
                      <a:avLst/>
                    </a:prstGeom>
                    <a:noFill/>
                    <a:ln>
                      <a:noFill/>
                    </a:ln>
                  </pic:spPr>
                </pic:pic>
              </a:graphicData>
            </a:graphic>
          </wp:inline>
        </w:drawing>
      </w:r>
    </w:p>
    <w:p w14:paraId="3B4E5BD1" w14:textId="1FF31E15" w:rsidR="00A95427" w:rsidRPr="00BA0834" w:rsidRDefault="002E28C3" w:rsidP="00D311DE">
      <w:pPr>
        <w:spacing w:after="0"/>
        <w:rPr>
          <w:sz w:val="24"/>
          <w:szCs w:val="24"/>
        </w:rPr>
      </w:pPr>
      <w:r w:rsidRPr="00BA0834">
        <w:rPr>
          <w:sz w:val="24"/>
          <w:szCs w:val="24"/>
        </w:rPr>
        <w:t xml:space="preserve">are significant. </w:t>
      </w:r>
      <w:r w:rsidR="00D4657E">
        <w:rPr>
          <w:sz w:val="24"/>
          <w:szCs w:val="24"/>
        </w:rPr>
        <w:t>The neutrons produced by p</w:t>
      </w:r>
      <w:r w:rsidR="00D311DE" w:rsidRPr="00D311DE">
        <w:rPr>
          <w:sz w:val="24"/>
          <w:szCs w:val="24"/>
        </w:rPr>
        <w:t xml:space="preserve">hotodisintegration of iron combine with existing core material to form neutron degenerate matter. </w:t>
      </w:r>
    </w:p>
    <w:p w14:paraId="78EA4013" w14:textId="3E3B8216" w:rsidR="009567BB" w:rsidRDefault="009567BB" w:rsidP="0017259D">
      <w:pPr>
        <w:spacing w:after="0"/>
        <w:ind w:firstLine="720"/>
        <w:rPr>
          <w:sz w:val="24"/>
          <w:szCs w:val="24"/>
        </w:rPr>
      </w:pPr>
      <w:r w:rsidRPr="00BA0834">
        <w:rPr>
          <w:i/>
          <w:iCs/>
          <w:sz w:val="24"/>
          <w:szCs w:val="24"/>
        </w:rPr>
        <w:t>Neutron stars:</w:t>
      </w:r>
      <w:r w:rsidRPr="00BA0834">
        <w:rPr>
          <w:sz w:val="24"/>
          <w:szCs w:val="24"/>
        </w:rPr>
        <w:t xml:space="preserve"> </w:t>
      </w:r>
      <w:r w:rsidR="00D311DE" w:rsidRPr="00D311DE">
        <w:rPr>
          <w:sz w:val="24"/>
          <w:szCs w:val="24"/>
        </w:rPr>
        <w:t>If the remaining mass of the star is less than about 3 solar masses the collapse of the core is halted by the degeneracy pressure of the neutrons</w:t>
      </w:r>
      <w:r w:rsidR="00D311DE" w:rsidRPr="00BA0834">
        <w:rPr>
          <w:sz w:val="24"/>
          <w:szCs w:val="24"/>
        </w:rPr>
        <w:t>, resulting in a Neutron star</w:t>
      </w:r>
      <w:r w:rsidR="0017259D">
        <w:rPr>
          <w:sz w:val="24"/>
          <w:szCs w:val="24"/>
        </w:rPr>
        <w:t xml:space="preserve"> </w:t>
      </w:r>
      <w:r w:rsidR="00D311DE" w:rsidRPr="00D311DE">
        <w:rPr>
          <w:sz w:val="24"/>
          <w:szCs w:val="24"/>
        </w:rPr>
        <w:t>with a density about that of atomic nuclei</w:t>
      </w:r>
      <w:r w:rsidR="002E28C3">
        <w:rPr>
          <w:sz w:val="24"/>
          <w:szCs w:val="24"/>
        </w:rPr>
        <w:t>.</w:t>
      </w:r>
      <w:r w:rsidR="00D311DE" w:rsidRPr="00D311DE">
        <w:rPr>
          <w:sz w:val="24"/>
          <w:szCs w:val="24"/>
        </w:rPr>
        <w:t xml:space="preserve"> A thimble-full of this material has a mass of almost 10</w:t>
      </w:r>
      <w:r w:rsidR="00D311DE" w:rsidRPr="00D311DE">
        <w:rPr>
          <w:sz w:val="24"/>
          <w:szCs w:val="24"/>
          <w:vertAlign w:val="superscript"/>
        </w:rPr>
        <w:t>9</w:t>
      </w:r>
      <w:r w:rsidR="00D311DE" w:rsidRPr="00D311DE">
        <w:rPr>
          <w:sz w:val="24"/>
          <w:szCs w:val="24"/>
        </w:rPr>
        <w:t xml:space="preserve"> tonnes. They range in mass from 1.4 solar masses up to about 3 solar masses. A neutron star is typically about 10 km across. Due to the conservation of angular momentum, a neutron star spins at </w:t>
      </w:r>
      <w:r w:rsidR="00C94449">
        <w:rPr>
          <w:sz w:val="24"/>
          <w:szCs w:val="24"/>
        </w:rPr>
        <w:t>tens</w:t>
      </w:r>
      <w:r w:rsidRPr="00D311DE">
        <w:rPr>
          <w:sz w:val="24"/>
          <w:szCs w:val="24"/>
        </w:rPr>
        <w:t xml:space="preserve"> of hundreds of times a second.</w:t>
      </w:r>
      <w:r w:rsidR="00D311DE" w:rsidRPr="00D311DE">
        <w:rPr>
          <w:sz w:val="24"/>
          <w:szCs w:val="24"/>
        </w:rPr>
        <w:t xml:space="preserve"> </w:t>
      </w:r>
      <w:r w:rsidR="002D3568">
        <w:rPr>
          <w:sz w:val="24"/>
          <w:szCs w:val="24"/>
        </w:rPr>
        <w:t>[</w:t>
      </w:r>
      <w:r w:rsidRPr="00BA0834">
        <w:rPr>
          <w:sz w:val="24"/>
          <w:szCs w:val="24"/>
        </w:rPr>
        <w:t>T</w:t>
      </w:r>
      <w:r w:rsidR="00D311DE" w:rsidRPr="00D311DE">
        <w:rPr>
          <w:sz w:val="24"/>
          <w:szCs w:val="24"/>
        </w:rPr>
        <w:t>he Sun rotates roughly once a month</w:t>
      </w:r>
      <w:r w:rsidRPr="00BA0834">
        <w:rPr>
          <w:sz w:val="24"/>
          <w:szCs w:val="24"/>
        </w:rPr>
        <w:t>.</w:t>
      </w:r>
      <w:r w:rsidR="002D3568">
        <w:rPr>
          <w:sz w:val="24"/>
          <w:szCs w:val="24"/>
        </w:rPr>
        <w:t>]</w:t>
      </w:r>
      <w:r w:rsidRPr="00BA0834">
        <w:rPr>
          <w:sz w:val="24"/>
          <w:szCs w:val="24"/>
        </w:rPr>
        <w:t xml:space="preserve"> </w:t>
      </w:r>
      <w:r w:rsidR="002D3568" w:rsidRPr="002D3568">
        <w:rPr>
          <w:sz w:val="24"/>
          <w:szCs w:val="24"/>
        </w:rPr>
        <w:t xml:space="preserve">Most neutron stars are observed as </w:t>
      </w:r>
      <w:r w:rsidR="002D3568" w:rsidRPr="002D3568">
        <w:rPr>
          <w:b/>
          <w:bCs/>
          <w:sz w:val="24"/>
          <w:szCs w:val="24"/>
        </w:rPr>
        <w:t>pulsars</w:t>
      </w:r>
      <w:r w:rsidR="002D3568" w:rsidRPr="002D3568">
        <w:rPr>
          <w:sz w:val="24"/>
          <w:szCs w:val="24"/>
        </w:rPr>
        <w:t>, giving pulses of radiation at very regular intervals (from milliseconds to seconds). They have very strong magnetic fields which funnel jets of particles out along the two magnetic poles. These jets are seen as very powerful beams of light sweeping round as the star rotates. When the beam crosses our line-of-sight, we see a pulse.</w:t>
      </w:r>
    </w:p>
    <w:p w14:paraId="08010AD9" w14:textId="17E11434" w:rsidR="005E7EEE" w:rsidRDefault="009567BB" w:rsidP="0017259D">
      <w:pPr>
        <w:spacing w:after="0"/>
        <w:ind w:firstLine="720"/>
        <w:rPr>
          <w:sz w:val="24"/>
          <w:szCs w:val="24"/>
        </w:rPr>
      </w:pPr>
      <w:r w:rsidRPr="00BA0834">
        <w:rPr>
          <w:i/>
          <w:iCs/>
          <w:sz w:val="24"/>
          <w:szCs w:val="24"/>
        </w:rPr>
        <w:t>Black holes:</w:t>
      </w:r>
      <w:r w:rsidRPr="00BA0834">
        <w:rPr>
          <w:sz w:val="24"/>
          <w:szCs w:val="24"/>
        </w:rPr>
        <w:t xml:space="preserve"> </w:t>
      </w:r>
      <w:r w:rsidRPr="009567BB">
        <w:rPr>
          <w:sz w:val="24"/>
          <w:szCs w:val="24"/>
        </w:rPr>
        <w:t>Sometimes</w:t>
      </w:r>
      <w:r w:rsidR="00C94449">
        <w:rPr>
          <w:sz w:val="24"/>
          <w:szCs w:val="24"/>
        </w:rPr>
        <w:t xml:space="preserve">, </w:t>
      </w:r>
      <w:r w:rsidR="00C94449" w:rsidRPr="009567BB">
        <w:rPr>
          <w:sz w:val="24"/>
          <w:szCs w:val="24"/>
        </w:rPr>
        <w:t>after all other mass-loss processes</w:t>
      </w:r>
      <w:r w:rsidR="00C94449">
        <w:rPr>
          <w:sz w:val="24"/>
          <w:szCs w:val="24"/>
        </w:rPr>
        <w:t>,</w:t>
      </w:r>
      <w:r w:rsidR="00C94449" w:rsidRPr="009567BB">
        <w:rPr>
          <w:sz w:val="24"/>
          <w:szCs w:val="24"/>
        </w:rPr>
        <w:t xml:space="preserve"> </w:t>
      </w:r>
      <w:r w:rsidRPr="009567BB">
        <w:rPr>
          <w:sz w:val="24"/>
          <w:szCs w:val="24"/>
        </w:rPr>
        <w:t xml:space="preserve">the mass of the material left exceeds the limit that even neutron degeneracy pressure can withstand. </w:t>
      </w:r>
      <w:r w:rsidR="00FB5809">
        <w:rPr>
          <w:sz w:val="24"/>
          <w:szCs w:val="24"/>
        </w:rPr>
        <w:t>T</w:t>
      </w:r>
      <w:r w:rsidRPr="009567BB">
        <w:rPr>
          <w:sz w:val="24"/>
          <w:szCs w:val="24"/>
        </w:rPr>
        <w:t xml:space="preserve">he material keeps collapsing inwards until all the mass becomes concentrated at a single point, a singularity. It is now a Black </w:t>
      </w:r>
      <w:r w:rsidR="00FB5809">
        <w:rPr>
          <w:sz w:val="24"/>
          <w:szCs w:val="24"/>
        </w:rPr>
        <w:t>hole,</w:t>
      </w:r>
      <w:r w:rsidR="0017259D">
        <w:rPr>
          <w:sz w:val="24"/>
          <w:szCs w:val="24"/>
        </w:rPr>
        <w:t xml:space="preserve"> </w:t>
      </w:r>
      <w:r w:rsidR="00C94449">
        <w:rPr>
          <w:sz w:val="24"/>
          <w:szCs w:val="24"/>
        </w:rPr>
        <w:t xml:space="preserve">an </w:t>
      </w:r>
      <w:r w:rsidRPr="009567BB">
        <w:rPr>
          <w:sz w:val="24"/>
          <w:szCs w:val="24"/>
        </w:rPr>
        <w:t>even more exotic object</w:t>
      </w:r>
      <w:r w:rsidR="00C94449">
        <w:rPr>
          <w:sz w:val="24"/>
          <w:szCs w:val="24"/>
        </w:rPr>
        <w:t xml:space="preserve"> than </w:t>
      </w:r>
      <w:r w:rsidR="00FB5809">
        <w:rPr>
          <w:sz w:val="24"/>
          <w:szCs w:val="24"/>
        </w:rPr>
        <w:t xml:space="preserve">a </w:t>
      </w:r>
      <w:r w:rsidRPr="009567BB">
        <w:rPr>
          <w:sz w:val="24"/>
          <w:szCs w:val="24"/>
        </w:rPr>
        <w:t xml:space="preserve">neutron star. With all the mass concentrated at a point they have </w:t>
      </w:r>
      <w:r w:rsidR="00615B12" w:rsidRPr="00BA0834">
        <w:rPr>
          <w:sz w:val="24"/>
          <w:szCs w:val="24"/>
        </w:rPr>
        <w:t xml:space="preserve">such </w:t>
      </w:r>
      <w:r w:rsidRPr="009567BB">
        <w:rPr>
          <w:sz w:val="24"/>
          <w:szCs w:val="24"/>
        </w:rPr>
        <w:t>extremely high gravitational fields</w:t>
      </w:r>
      <w:r w:rsidR="00615B12" w:rsidRPr="00BA0834">
        <w:rPr>
          <w:sz w:val="24"/>
          <w:szCs w:val="24"/>
        </w:rPr>
        <w:t xml:space="preserve"> that </w:t>
      </w:r>
      <w:r w:rsidRPr="009567BB">
        <w:rPr>
          <w:sz w:val="24"/>
          <w:szCs w:val="24"/>
        </w:rPr>
        <w:t>not even light can escape from them once it has crossed a region known as the event horizon. At the event horizon, the escape velocity equals the speed of light. Black holes are therefore hard to observe because they do not emit light at any waveband. Rather than look for a black hole itself, astronomers infer their presence due to their effect on surrounding matter.</w:t>
      </w:r>
    </w:p>
    <w:p w14:paraId="14AD7AEA" w14:textId="1B387BDC" w:rsidR="00EA1728" w:rsidRDefault="00A44B6E" w:rsidP="00EA1728">
      <w:pPr>
        <w:spacing w:after="0"/>
        <w:rPr>
          <w:b/>
          <w:bCs/>
          <w:sz w:val="32"/>
          <w:szCs w:val="32"/>
        </w:rPr>
      </w:pPr>
      <w:r>
        <w:rPr>
          <w:b/>
          <w:bCs/>
          <w:sz w:val="32"/>
          <w:szCs w:val="32"/>
        </w:rPr>
        <w:t xml:space="preserve">  </w:t>
      </w:r>
    </w:p>
    <w:p w14:paraId="18525C57" w14:textId="662781DA" w:rsidR="00A44B6E" w:rsidRPr="00A44B6E" w:rsidRDefault="00A44B6E" w:rsidP="00EA1728">
      <w:pPr>
        <w:spacing w:after="0"/>
        <w:rPr>
          <w:b/>
          <w:bCs/>
          <w:sz w:val="32"/>
          <w:szCs w:val="32"/>
        </w:rPr>
      </w:pPr>
      <w:r w:rsidRPr="00A44B6E">
        <w:rPr>
          <w:b/>
          <w:bCs/>
          <w:sz w:val="32"/>
          <w:szCs w:val="32"/>
        </w:rPr>
        <w:t>Distance measurement relating to stars</w:t>
      </w:r>
      <w:r w:rsidR="00EA1728">
        <w:rPr>
          <w:b/>
          <w:bCs/>
          <w:sz w:val="32"/>
          <w:szCs w:val="32"/>
        </w:rPr>
        <w:t xml:space="preserve">, galaxies </w:t>
      </w:r>
      <w:r w:rsidRPr="00A44B6E">
        <w:rPr>
          <w:b/>
          <w:bCs/>
          <w:sz w:val="32"/>
          <w:szCs w:val="32"/>
        </w:rPr>
        <w:t>etc</w:t>
      </w:r>
    </w:p>
    <w:p w14:paraId="13251253" w14:textId="77777777" w:rsidR="001A6E6E" w:rsidRDefault="001A6E6E" w:rsidP="003F5C32">
      <w:pPr>
        <w:spacing w:after="0"/>
        <w:rPr>
          <w:b/>
          <w:bCs/>
          <w:sz w:val="24"/>
          <w:szCs w:val="24"/>
        </w:rPr>
      </w:pPr>
    </w:p>
    <w:p w14:paraId="01F4F5A4" w14:textId="71980F6C" w:rsidR="001A6E6E" w:rsidRDefault="00217536" w:rsidP="003F5C32">
      <w:pPr>
        <w:spacing w:after="0"/>
        <w:rPr>
          <w:sz w:val="24"/>
          <w:szCs w:val="24"/>
        </w:rPr>
      </w:pPr>
      <w:r w:rsidRPr="00217536">
        <w:rPr>
          <w:b/>
          <w:bCs/>
          <w:sz w:val="24"/>
          <w:szCs w:val="24"/>
        </w:rPr>
        <w:t>The Parallax method</w:t>
      </w:r>
      <w:r>
        <w:rPr>
          <w:b/>
          <w:bCs/>
          <w:sz w:val="24"/>
          <w:szCs w:val="24"/>
        </w:rPr>
        <w:t xml:space="preserve"> for nearby stars that show parallax (apparent change of position because we have moved)</w:t>
      </w:r>
      <w:r>
        <w:rPr>
          <w:sz w:val="24"/>
          <w:szCs w:val="24"/>
        </w:rPr>
        <w:t xml:space="preserve"> </w:t>
      </w:r>
    </w:p>
    <w:p w14:paraId="2559A826" w14:textId="778E29CC" w:rsidR="00217536" w:rsidRDefault="00217536" w:rsidP="003F5C32">
      <w:pPr>
        <w:spacing w:after="0"/>
        <w:rPr>
          <w:sz w:val="24"/>
          <w:szCs w:val="24"/>
        </w:rPr>
      </w:pPr>
      <w:r w:rsidRPr="00A44B6E">
        <w:rPr>
          <w:sz w:val="24"/>
          <w:szCs w:val="24"/>
        </w:rPr>
        <w:t xml:space="preserve">The </w:t>
      </w:r>
      <w:r>
        <w:rPr>
          <w:sz w:val="24"/>
          <w:szCs w:val="24"/>
        </w:rPr>
        <w:t xml:space="preserve">angle </w:t>
      </w:r>
      <w:r w:rsidR="001A6E6E">
        <w:rPr>
          <w:sz w:val="24"/>
          <w:szCs w:val="24"/>
        </w:rPr>
        <w:t xml:space="preserve">(A) </w:t>
      </w:r>
      <w:r>
        <w:rPr>
          <w:sz w:val="24"/>
          <w:szCs w:val="24"/>
        </w:rPr>
        <w:t xml:space="preserve">between the star and a distant reference star </w:t>
      </w:r>
      <w:r w:rsidRPr="00A44B6E">
        <w:rPr>
          <w:sz w:val="24"/>
          <w:szCs w:val="24"/>
        </w:rPr>
        <w:t>is measured</w:t>
      </w:r>
      <w:r w:rsidR="003E2D48">
        <w:rPr>
          <w:sz w:val="24"/>
          <w:szCs w:val="24"/>
        </w:rPr>
        <w:t xml:space="preserve"> with a sextant</w:t>
      </w:r>
      <w:r w:rsidR="009D4B31">
        <w:rPr>
          <w:sz w:val="24"/>
          <w:szCs w:val="24"/>
        </w:rPr>
        <w:t>*</w:t>
      </w:r>
      <w:r>
        <w:rPr>
          <w:sz w:val="24"/>
          <w:szCs w:val="24"/>
        </w:rPr>
        <w:t>, and the changed angle (B) is measured 6 months later.</w:t>
      </w:r>
      <w:r w:rsidRPr="00217536">
        <w:rPr>
          <w:sz w:val="24"/>
          <w:szCs w:val="24"/>
        </w:rPr>
        <w:t xml:space="preserve"> </w:t>
      </w:r>
      <w:r>
        <w:rPr>
          <w:sz w:val="24"/>
          <w:szCs w:val="24"/>
        </w:rPr>
        <w:t>The angle A+B / 2 is called the parallax angle</w:t>
      </w:r>
      <w:r w:rsidR="003F5C32">
        <w:rPr>
          <w:sz w:val="24"/>
          <w:szCs w:val="24"/>
        </w:rPr>
        <w:t xml:space="preserve"> (p in the diagram</w:t>
      </w:r>
      <w:r w:rsidR="0028089D">
        <w:rPr>
          <w:sz w:val="24"/>
          <w:szCs w:val="24"/>
        </w:rPr>
        <w:t>)</w:t>
      </w:r>
      <w:r w:rsidR="003F5C32">
        <w:rPr>
          <w:sz w:val="24"/>
          <w:szCs w:val="24"/>
        </w:rPr>
        <w:t xml:space="preserve"> </w:t>
      </w:r>
    </w:p>
    <w:p w14:paraId="7E97E115" w14:textId="4A7F373D" w:rsidR="00217536" w:rsidRDefault="003F5C32" w:rsidP="003F5C32">
      <w:pPr>
        <w:spacing w:after="0"/>
        <w:rPr>
          <w:sz w:val="24"/>
          <w:szCs w:val="24"/>
        </w:rPr>
      </w:pPr>
      <w:r>
        <w:rPr>
          <w:sz w:val="24"/>
          <w:szCs w:val="24"/>
        </w:rPr>
        <w:t>U</w:t>
      </w:r>
      <w:r w:rsidR="00217536" w:rsidRPr="00A44B6E">
        <w:rPr>
          <w:sz w:val="24"/>
          <w:szCs w:val="24"/>
        </w:rPr>
        <w:t>sing trigonometry, the distance to the star</w:t>
      </w:r>
      <w:r w:rsidR="00217536" w:rsidRPr="00EA1728">
        <w:rPr>
          <w:sz w:val="24"/>
          <w:szCs w:val="24"/>
        </w:rPr>
        <w:t xml:space="preserve"> </w:t>
      </w:r>
      <w:r>
        <w:rPr>
          <w:sz w:val="24"/>
          <w:szCs w:val="24"/>
        </w:rPr>
        <w:t>is calculated</w:t>
      </w:r>
      <w:r w:rsidR="00217536" w:rsidRPr="00A44B6E">
        <w:rPr>
          <w:sz w:val="24"/>
          <w:szCs w:val="24"/>
        </w:rPr>
        <w:t>.</w:t>
      </w:r>
    </w:p>
    <w:tbl>
      <w:tblPr>
        <w:tblStyle w:val="TableGrid"/>
        <w:tblW w:w="0" w:type="auto"/>
        <w:tblLook w:val="04A0" w:firstRow="1" w:lastRow="0" w:firstColumn="1" w:lastColumn="0" w:noHBand="0" w:noVBand="1"/>
      </w:tblPr>
      <w:tblGrid>
        <w:gridCol w:w="3998"/>
        <w:gridCol w:w="6458"/>
      </w:tblGrid>
      <w:tr w:rsidR="0028089D" w14:paraId="5D9E1BB9" w14:textId="77777777" w:rsidTr="00F42BE3">
        <w:tc>
          <w:tcPr>
            <w:tcW w:w="3998" w:type="dxa"/>
          </w:tcPr>
          <w:p w14:paraId="1AA86850" w14:textId="69026D2B" w:rsidR="0028089D" w:rsidRDefault="0028089D" w:rsidP="003F5C32">
            <w:pPr>
              <w:rPr>
                <w:sz w:val="24"/>
                <w:szCs w:val="24"/>
              </w:rPr>
            </w:pPr>
            <w:r w:rsidRPr="009A04B4">
              <w:rPr>
                <w:rFonts w:eastAsia="Times New Roman" w:cstheme="minorHAnsi"/>
                <w:noProof/>
                <w:color w:val="36312D"/>
                <w:sz w:val="24"/>
                <w:szCs w:val="24"/>
                <w:lang w:eastAsia="en-GB"/>
              </w:rPr>
              <w:drawing>
                <wp:inline distT="0" distB="0" distL="0" distR="0" wp14:anchorId="1D230236" wp14:editId="35A476F1">
                  <wp:extent cx="2401910" cy="3347112"/>
                  <wp:effectExtent l="0" t="0" r="0" b="571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67204" cy="3438101"/>
                          </a:xfrm>
                          <a:prstGeom prst="rect">
                            <a:avLst/>
                          </a:prstGeom>
                          <a:noFill/>
                          <a:ln>
                            <a:noFill/>
                          </a:ln>
                        </pic:spPr>
                      </pic:pic>
                    </a:graphicData>
                  </a:graphic>
                </wp:inline>
              </w:drawing>
            </w:r>
          </w:p>
        </w:tc>
        <w:tc>
          <w:tcPr>
            <w:tcW w:w="6458" w:type="dxa"/>
          </w:tcPr>
          <w:p w14:paraId="4187C32D" w14:textId="5AB7F338" w:rsidR="0028089D" w:rsidRDefault="0028089D" w:rsidP="0028089D">
            <w:pPr>
              <w:spacing w:before="100" w:beforeAutospacing="1" w:after="100" w:afterAutospacing="1"/>
              <w:textAlignment w:val="baseline"/>
              <w:rPr>
                <w:sz w:val="24"/>
                <w:szCs w:val="24"/>
              </w:rPr>
            </w:pPr>
            <w:r>
              <w:rPr>
                <w:rFonts w:eastAsia="Times New Roman" w:cstheme="minorHAnsi"/>
                <w:color w:val="36312D"/>
                <w:sz w:val="24"/>
                <w:szCs w:val="24"/>
                <w:lang w:eastAsia="en-GB"/>
              </w:rPr>
              <w:t xml:space="preserve">NB: the red lines are to the reference star. The triangle can be considered an isosceles triangle because the distances are so huge that they ‘are’ the same. </w:t>
            </w:r>
            <w:r>
              <w:rPr>
                <w:noProof/>
              </w:rPr>
              <w:drawing>
                <wp:inline distT="0" distB="0" distL="0" distR="0" wp14:anchorId="6926AB47" wp14:editId="50C0C73A">
                  <wp:extent cx="3200400" cy="1338511"/>
                  <wp:effectExtent l="0" t="0" r="0" b="0"/>
                  <wp:docPr id="11" name="Picture 11" descr="Parallax Measurements | National Schools' Observat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rallax Measurements | National Schools' Observatory"/>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81011" cy="1372225"/>
                          </a:xfrm>
                          <a:prstGeom prst="rect">
                            <a:avLst/>
                          </a:prstGeom>
                          <a:noFill/>
                          <a:ln>
                            <a:noFill/>
                          </a:ln>
                        </pic:spPr>
                      </pic:pic>
                    </a:graphicData>
                  </a:graphic>
                </wp:inline>
              </w:drawing>
            </w:r>
          </w:p>
          <w:p w14:paraId="6E02572F" w14:textId="7956B4AC" w:rsidR="0028089D" w:rsidRDefault="0028089D" w:rsidP="00C23688">
            <w:pPr>
              <w:spacing w:line="259" w:lineRule="auto"/>
              <w:rPr>
                <w:sz w:val="24"/>
                <w:szCs w:val="24"/>
              </w:rPr>
            </w:pPr>
            <w:r w:rsidRPr="00A44B6E">
              <w:rPr>
                <w:sz w:val="24"/>
                <w:szCs w:val="24"/>
              </w:rPr>
              <w:t>Tan</w:t>
            </w:r>
            <w:r w:rsidR="00F50BDC">
              <w:rPr>
                <w:sz w:val="24"/>
                <w:szCs w:val="24"/>
              </w:rPr>
              <w:t>gent</w:t>
            </w:r>
            <w:r w:rsidRPr="00A44B6E">
              <w:rPr>
                <w:sz w:val="24"/>
                <w:szCs w:val="24"/>
              </w:rPr>
              <w:t xml:space="preserve"> p = opposite/adjacent</w:t>
            </w:r>
            <w:r>
              <w:rPr>
                <w:sz w:val="24"/>
                <w:szCs w:val="24"/>
              </w:rPr>
              <w:t xml:space="preserve">, </w:t>
            </w:r>
            <w:r w:rsidRPr="00A44B6E">
              <w:rPr>
                <w:sz w:val="24"/>
                <w:szCs w:val="24"/>
              </w:rPr>
              <w:t xml:space="preserve">where </w:t>
            </w:r>
            <w:r w:rsidRPr="00513D78">
              <w:rPr>
                <w:i/>
                <w:iCs/>
                <w:sz w:val="24"/>
                <w:szCs w:val="24"/>
              </w:rPr>
              <w:t>adjacent</w:t>
            </w:r>
            <w:r w:rsidRPr="00A44B6E">
              <w:rPr>
                <w:sz w:val="24"/>
                <w:szCs w:val="24"/>
              </w:rPr>
              <w:t xml:space="preserve"> is distance to the star (d)</w:t>
            </w:r>
            <w:r>
              <w:rPr>
                <w:sz w:val="24"/>
                <w:szCs w:val="24"/>
              </w:rPr>
              <w:t xml:space="preserve">;  </w:t>
            </w:r>
            <w:r w:rsidRPr="00A44B6E">
              <w:rPr>
                <w:sz w:val="24"/>
                <w:szCs w:val="24"/>
              </w:rPr>
              <w:t xml:space="preserve"> </w:t>
            </w:r>
            <w:r w:rsidRPr="00513D78">
              <w:rPr>
                <w:i/>
                <w:iCs/>
                <w:sz w:val="24"/>
                <w:szCs w:val="24"/>
              </w:rPr>
              <w:t>opposite</w:t>
            </w:r>
            <w:r w:rsidRPr="00A44B6E">
              <w:rPr>
                <w:sz w:val="24"/>
                <w:szCs w:val="24"/>
              </w:rPr>
              <w:t xml:space="preserve"> is </w:t>
            </w:r>
            <w:r>
              <w:rPr>
                <w:sz w:val="24"/>
                <w:szCs w:val="24"/>
              </w:rPr>
              <w:t xml:space="preserve">the </w:t>
            </w:r>
            <w:r w:rsidRPr="00A44B6E">
              <w:rPr>
                <w:sz w:val="24"/>
                <w:szCs w:val="24"/>
              </w:rPr>
              <w:t>distance between earth and sun</w:t>
            </w:r>
          </w:p>
          <w:p w14:paraId="65FE7DBB" w14:textId="5DFA7FB6" w:rsidR="0028089D" w:rsidRPr="00A44B6E" w:rsidRDefault="0028089D" w:rsidP="003F5C32">
            <w:pPr>
              <w:spacing w:after="160" w:line="259" w:lineRule="auto"/>
              <w:rPr>
                <w:sz w:val="24"/>
                <w:szCs w:val="24"/>
              </w:rPr>
            </w:pPr>
            <w:r w:rsidRPr="00A44B6E">
              <w:rPr>
                <w:sz w:val="24"/>
                <w:szCs w:val="24"/>
              </w:rPr>
              <w:t xml:space="preserve"> </w:t>
            </w:r>
            <w:r>
              <w:rPr>
                <w:sz w:val="24"/>
                <w:szCs w:val="24"/>
              </w:rPr>
              <w:t xml:space="preserve">             </w:t>
            </w:r>
            <w:r w:rsidRPr="00A44B6E">
              <w:rPr>
                <w:sz w:val="24"/>
                <w:szCs w:val="24"/>
              </w:rPr>
              <w:t>(s</w:t>
            </w:r>
            <w:r>
              <w:rPr>
                <w:sz w:val="24"/>
                <w:szCs w:val="24"/>
              </w:rPr>
              <w:t xml:space="preserve"> =</w:t>
            </w:r>
            <w:r w:rsidRPr="00A44B6E">
              <w:rPr>
                <w:sz w:val="24"/>
                <w:szCs w:val="24"/>
              </w:rPr>
              <w:t xml:space="preserve"> 186,000,000 miles).</w:t>
            </w:r>
          </w:p>
          <w:p w14:paraId="6F2A617F" w14:textId="7FA6F786" w:rsidR="0028089D" w:rsidRPr="00A44B6E" w:rsidRDefault="0028089D" w:rsidP="003F5C32">
            <w:pPr>
              <w:spacing w:after="160" w:line="259" w:lineRule="auto"/>
              <w:rPr>
                <w:sz w:val="24"/>
                <w:szCs w:val="24"/>
              </w:rPr>
            </w:pPr>
            <w:r w:rsidRPr="00A44B6E">
              <w:rPr>
                <w:sz w:val="24"/>
                <w:szCs w:val="24"/>
              </w:rPr>
              <w:t xml:space="preserve">Distance to star  </w:t>
            </w:r>
            <w:r w:rsidR="00C23688">
              <w:rPr>
                <w:sz w:val="24"/>
                <w:szCs w:val="24"/>
              </w:rPr>
              <w:t xml:space="preserve">   </w:t>
            </w:r>
            <w:r w:rsidRPr="00A44B6E">
              <w:rPr>
                <w:sz w:val="24"/>
                <w:szCs w:val="24"/>
              </w:rPr>
              <w:t>d = s x Tan p</w:t>
            </w:r>
          </w:p>
          <w:p w14:paraId="7C517FBB" w14:textId="55C5892C" w:rsidR="0028089D" w:rsidRDefault="0028089D" w:rsidP="003F5C32">
            <w:pPr>
              <w:rPr>
                <w:sz w:val="24"/>
                <w:szCs w:val="24"/>
              </w:rPr>
            </w:pPr>
          </w:p>
        </w:tc>
      </w:tr>
    </w:tbl>
    <w:p w14:paraId="6A392445" w14:textId="77777777" w:rsidR="003F5C32" w:rsidRDefault="003F5C32" w:rsidP="003F5C32">
      <w:pPr>
        <w:spacing w:after="0"/>
        <w:rPr>
          <w:sz w:val="24"/>
          <w:szCs w:val="24"/>
        </w:rPr>
      </w:pPr>
    </w:p>
    <w:p w14:paraId="54384C52" w14:textId="4CEE12E5" w:rsidR="00A44B6E" w:rsidRPr="00A44B6E" w:rsidRDefault="002D3568" w:rsidP="003F5C32">
      <w:pPr>
        <w:spacing w:after="0"/>
        <w:rPr>
          <w:sz w:val="24"/>
          <w:szCs w:val="24"/>
        </w:rPr>
      </w:pPr>
      <w:r w:rsidRPr="00F93DC2">
        <w:rPr>
          <w:i/>
          <w:iCs/>
          <w:sz w:val="24"/>
          <w:szCs w:val="24"/>
        </w:rPr>
        <w:t>Note</w:t>
      </w:r>
      <w:r>
        <w:rPr>
          <w:i/>
          <w:iCs/>
          <w:sz w:val="24"/>
          <w:szCs w:val="24"/>
        </w:rPr>
        <w:t>:</w:t>
      </w:r>
      <w:r w:rsidRPr="00F93DC2">
        <w:rPr>
          <w:i/>
          <w:iCs/>
          <w:sz w:val="24"/>
          <w:szCs w:val="24"/>
        </w:rPr>
        <w:t xml:space="preserve"> most accounts of parallax do not </w:t>
      </w:r>
      <w:r>
        <w:rPr>
          <w:i/>
          <w:iCs/>
          <w:sz w:val="24"/>
          <w:szCs w:val="24"/>
        </w:rPr>
        <w:t xml:space="preserve">mention </w:t>
      </w:r>
      <w:r w:rsidRPr="00F93DC2">
        <w:rPr>
          <w:i/>
          <w:iCs/>
          <w:sz w:val="24"/>
          <w:szCs w:val="24"/>
        </w:rPr>
        <w:t xml:space="preserve">what the </w:t>
      </w:r>
      <w:r>
        <w:rPr>
          <w:i/>
          <w:iCs/>
          <w:sz w:val="24"/>
          <w:szCs w:val="24"/>
        </w:rPr>
        <w:t xml:space="preserve">parallax </w:t>
      </w:r>
      <w:r w:rsidRPr="00F93DC2">
        <w:rPr>
          <w:i/>
          <w:iCs/>
          <w:sz w:val="24"/>
          <w:szCs w:val="24"/>
        </w:rPr>
        <w:t>angle is ‘with’.</w:t>
      </w:r>
      <w:r>
        <w:rPr>
          <w:i/>
          <w:iCs/>
          <w:sz w:val="24"/>
          <w:szCs w:val="24"/>
        </w:rPr>
        <w:t xml:space="preserve"> </w:t>
      </w:r>
      <w:r w:rsidR="00217536" w:rsidRPr="00A44B6E">
        <w:rPr>
          <w:sz w:val="24"/>
          <w:szCs w:val="24"/>
        </w:rPr>
        <w:t xml:space="preserve">The parallax method can only be used for stars closer than 300 -400 Light years and most </w:t>
      </w:r>
      <w:r w:rsidR="00217536">
        <w:rPr>
          <w:sz w:val="24"/>
          <w:szCs w:val="24"/>
        </w:rPr>
        <w:t xml:space="preserve">distances are greater. </w:t>
      </w:r>
      <w:r w:rsidR="00217536" w:rsidRPr="00A44B6E">
        <w:rPr>
          <w:sz w:val="24"/>
          <w:szCs w:val="24"/>
        </w:rPr>
        <w:t>Many of the stars in our galaxy are more than 3000 Light years.</w:t>
      </w:r>
      <w:r w:rsidR="00217536">
        <w:rPr>
          <w:sz w:val="24"/>
          <w:szCs w:val="24"/>
        </w:rPr>
        <w:t xml:space="preserve"> </w:t>
      </w:r>
      <w:r w:rsidR="0028089D">
        <w:rPr>
          <w:sz w:val="24"/>
          <w:szCs w:val="24"/>
        </w:rPr>
        <w:t>*</w:t>
      </w:r>
      <w:r w:rsidR="00217536">
        <w:rPr>
          <w:sz w:val="24"/>
          <w:szCs w:val="24"/>
        </w:rPr>
        <w:t>Photographs using s</w:t>
      </w:r>
      <w:r w:rsidR="00217536" w:rsidRPr="00A44B6E">
        <w:rPr>
          <w:sz w:val="24"/>
          <w:szCs w:val="24"/>
        </w:rPr>
        <w:t xml:space="preserve">pace-based telescopes have now </w:t>
      </w:r>
      <w:r w:rsidR="00217536">
        <w:rPr>
          <w:sz w:val="24"/>
          <w:szCs w:val="24"/>
        </w:rPr>
        <w:t xml:space="preserve">been </w:t>
      </w:r>
      <w:r w:rsidR="00217536" w:rsidRPr="00A44B6E">
        <w:rPr>
          <w:sz w:val="24"/>
          <w:szCs w:val="24"/>
        </w:rPr>
        <w:t>used for a huge numbers of stars</w:t>
      </w:r>
      <w:r w:rsidR="009D4B31">
        <w:rPr>
          <w:sz w:val="24"/>
          <w:szCs w:val="24"/>
        </w:rPr>
        <w:t>.</w:t>
      </w:r>
      <w:r w:rsidR="00217536" w:rsidRPr="00A44B6E">
        <w:rPr>
          <w:sz w:val="24"/>
          <w:szCs w:val="24"/>
        </w:rPr>
        <w:t xml:space="preserve"> </w:t>
      </w:r>
    </w:p>
    <w:p w14:paraId="02366074" w14:textId="77777777" w:rsidR="002D3568" w:rsidRDefault="002D3568" w:rsidP="00F93DC2">
      <w:pPr>
        <w:spacing w:after="0"/>
        <w:ind w:firstLine="720"/>
        <w:rPr>
          <w:i/>
          <w:iCs/>
          <w:sz w:val="24"/>
          <w:szCs w:val="24"/>
        </w:rPr>
      </w:pPr>
    </w:p>
    <w:p w14:paraId="04B0B916" w14:textId="77777777" w:rsidR="002D3568" w:rsidRDefault="002D3568" w:rsidP="002D3568">
      <w:pPr>
        <w:rPr>
          <w:sz w:val="24"/>
          <w:szCs w:val="24"/>
        </w:rPr>
      </w:pPr>
      <w:r w:rsidRPr="00106FB4">
        <w:rPr>
          <w:rFonts w:cstheme="minorHAnsi"/>
          <w:sz w:val="16"/>
          <w:szCs w:val="16"/>
        </w:rPr>
        <w:t xml:space="preserve">Page </w:t>
      </w:r>
      <w:r>
        <w:rPr>
          <w:rFonts w:cstheme="minorHAnsi"/>
          <w:sz w:val="16"/>
          <w:szCs w:val="16"/>
        </w:rPr>
        <w:t>8</w:t>
      </w:r>
    </w:p>
    <w:p w14:paraId="53DFFFF9" w14:textId="10A55FD4" w:rsidR="00A44B6E" w:rsidRPr="00A44B6E" w:rsidRDefault="00A44B6E" w:rsidP="00EA1728">
      <w:pPr>
        <w:spacing w:after="0"/>
        <w:rPr>
          <w:b/>
          <w:bCs/>
          <w:sz w:val="24"/>
          <w:szCs w:val="24"/>
        </w:rPr>
      </w:pPr>
      <w:r w:rsidRPr="00A44B6E">
        <w:rPr>
          <w:b/>
          <w:bCs/>
          <w:sz w:val="24"/>
          <w:szCs w:val="24"/>
        </w:rPr>
        <w:t>Distance measured from the brightness of the star</w:t>
      </w:r>
    </w:p>
    <w:p w14:paraId="6DADE13B" w14:textId="61A520B2" w:rsidR="00945D1C" w:rsidRDefault="00945D1C" w:rsidP="00EA1728">
      <w:pPr>
        <w:spacing w:after="0"/>
        <w:rPr>
          <w:sz w:val="24"/>
          <w:szCs w:val="24"/>
        </w:rPr>
      </w:pPr>
      <w:r w:rsidRPr="00945D1C">
        <w:rPr>
          <w:sz w:val="24"/>
          <w:szCs w:val="24"/>
        </w:rPr>
        <w:t>A star's spectrum (colour) is a good indication of its Absolute magnitude (luminosity). The relationship between colour and brightness was proven using the several thousand stars close enough to earth to have their distances measured directly. Comparing absolute magnitude and apparent magnitude the distance can be calculated (inverse square law links brightness and distance).</w:t>
      </w:r>
    </w:p>
    <w:p w14:paraId="44DE9988" w14:textId="16E43E09" w:rsidR="00A44B6E" w:rsidRPr="00A44B6E" w:rsidRDefault="00945D1C" w:rsidP="00A44B6E">
      <w:pPr>
        <w:rPr>
          <w:b/>
          <w:bCs/>
          <w:sz w:val="24"/>
          <w:szCs w:val="24"/>
        </w:rPr>
      </w:pPr>
      <w:r>
        <w:rPr>
          <w:b/>
          <w:bCs/>
          <w:sz w:val="24"/>
          <w:szCs w:val="24"/>
        </w:rPr>
        <w:br/>
      </w:r>
      <w:r w:rsidR="00A44B6E" w:rsidRPr="00A44B6E">
        <w:rPr>
          <w:b/>
          <w:bCs/>
          <w:sz w:val="24"/>
          <w:szCs w:val="24"/>
        </w:rPr>
        <w:t>Use of Cepheid variables to measure distance</w:t>
      </w:r>
    </w:p>
    <w:p w14:paraId="1835D8F3" w14:textId="56B8F243" w:rsidR="00BE67C4" w:rsidRPr="00A44B6E" w:rsidRDefault="00A44B6E" w:rsidP="00BE67C4">
      <w:pPr>
        <w:rPr>
          <w:sz w:val="24"/>
          <w:szCs w:val="24"/>
        </w:rPr>
      </w:pPr>
      <w:r w:rsidRPr="00A44B6E">
        <w:rPr>
          <w:sz w:val="24"/>
          <w:szCs w:val="24"/>
        </w:rPr>
        <w:t xml:space="preserve">Classical Cepheids </w:t>
      </w:r>
      <w:r w:rsidR="00BE67C4">
        <w:rPr>
          <w:sz w:val="24"/>
          <w:szCs w:val="24"/>
        </w:rPr>
        <w:t xml:space="preserve">were first described in </w:t>
      </w:r>
      <w:r w:rsidR="00BE67C4" w:rsidRPr="00A44B6E">
        <w:rPr>
          <w:sz w:val="24"/>
          <w:szCs w:val="24"/>
        </w:rPr>
        <w:t xml:space="preserve">the constellation Cepheus. </w:t>
      </w:r>
      <w:r w:rsidR="00BE67C4">
        <w:rPr>
          <w:sz w:val="24"/>
          <w:szCs w:val="24"/>
        </w:rPr>
        <w:t xml:space="preserve">They </w:t>
      </w:r>
      <w:r w:rsidRPr="00A44B6E">
        <w:rPr>
          <w:sz w:val="24"/>
          <w:szCs w:val="24"/>
        </w:rPr>
        <w:t>are young, massive, and luminous yellow supergiants which undergo pulsations with very regular periods in the order of days to months. In the early 1900s Henrietta Leavitt studied photographic plates of the Magellanic Clouds (our close companion galaxies only visible from Southern hemisphere). 47 of the Cepheid variables with longer periods were</w:t>
      </w:r>
      <w:r w:rsidR="00BE67C4" w:rsidRPr="00BE67C4">
        <w:rPr>
          <w:sz w:val="24"/>
          <w:szCs w:val="24"/>
        </w:rPr>
        <w:t xml:space="preserve"> </w:t>
      </w:r>
      <w:r w:rsidR="00BE67C4" w:rsidRPr="00A44B6E">
        <w:rPr>
          <w:sz w:val="24"/>
          <w:szCs w:val="24"/>
        </w:rPr>
        <w:t xml:space="preserve">brighter than the shorter-period ones. She inferred that as the stars were in the same distant </w:t>
      </w:r>
      <w:r w:rsidR="001E7823">
        <w:rPr>
          <w:sz w:val="24"/>
          <w:szCs w:val="24"/>
        </w:rPr>
        <w:t xml:space="preserve">Magellanic </w:t>
      </w:r>
      <w:r w:rsidR="00BE67C4" w:rsidRPr="00A44B6E">
        <w:rPr>
          <w:sz w:val="24"/>
          <w:szCs w:val="24"/>
        </w:rPr>
        <w:t>Clouds they were about the same distance from us. So, there is a direct relationship between their period and their intrinsic luminosity. This relationship became invaluable in calculating distances within and beyond our galaxy.</w:t>
      </w:r>
    </w:p>
    <w:p w14:paraId="1518619E" w14:textId="77777777" w:rsidR="002D3568" w:rsidRDefault="002D3568" w:rsidP="00A44B6E">
      <w:pPr>
        <w:rPr>
          <w:b/>
          <w:bCs/>
          <w:sz w:val="24"/>
          <w:szCs w:val="24"/>
        </w:rPr>
      </w:pPr>
    </w:p>
    <w:p w14:paraId="268D3438" w14:textId="1DF68350" w:rsidR="00A44B6E" w:rsidRPr="00A44B6E" w:rsidRDefault="00A44B6E" w:rsidP="00A44B6E">
      <w:pPr>
        <w:rPr>
          <w:sz w:val="24"/>
          <w:szCs w:val="24"/>
        </w:rPr>
      </w:pPr>
      <w:r w:rsidRPr="00A44B6E">
        <w:rPr>
          <w:b/>
          <w:bCs/>
          <w:sz w:val="24"/>
          <w:szCs w:val="24"/>
        </w:rPr>
        <w:t>Hubble’s law for distant galaxies</w:t>
      </w:r>
    </w:p>
    <w:p w14:paraId="59D77B57" w14:textId="77777777" w:rsidR="00D6052A" w:rsidRDefault="00A44B6E" w:rsidP="00D6052A">
      <w:pPr>
        <w:spacing w:after="0"/>
        <w:rPr>
          <w:sz w:val="24"/>
          <w:szCs w:val="24"/>
        </w:rPr>
      </w:pPr>
      <w:r w:rsidRPr="00A44B6E">
        <w:rPr>
          <w:sz w:val="24"/>
          <w:szCs w:val="24"/>
        </w:rPr>
        <w:t>Distances are measured using Cepheid variable stars. The velocities are measured from the Doppler shift - the shifting of spectral lines (initially of hydrogen) to a longer wavelength (the red shift) due to the movement of the galaxy away from us</w:t>
      </w:r>
      <w:r w:rsidR="00D6052A">
        <w:rPr>
          <w:sz w:val="24"/>
          <w:szCs w:val="24"/>
        </w:rPr>
        <w:t xml:space="preserve">.  </w:t>
      </w:r>
    </w:p>
    <w:p w14:paraId="0539D612" w14:textId="2BCFB174" w:rsidR="00D6052A" w:rsidRPr="00A44B6E" w:rsidRDefault="00A44B6E" w:rsidP="00D6052A">
      <w:pPr>
        <w:spacing w:after="0"/>
        <w:rPr>
          <w:sz w:val="24"/>
          <w:szCs w:val="24"/>
        </w:rPr>
      </w:pPr>
      <w:r w:rsidRPr="00A44B6E">
        <w:rPr>
          <w:sz w:val="24"/>
          <w:szCs w:val="24"/>
        </w:rPr>
        <w:t xml:space="preserve"> </w:t>
      </w:r>
      <w:r w:rsidR="00D6052A" w:rsidRPr="00A44B6E">
        <w:rPr>
          <w:sz w:val="24"/>
          <w:szCs w:val="24"/>
        </w:rPr>
        <w:t xml:space="preserve">Galaxies are receding away from us with a velocity (v) proportional to their distance from us (d): v=H x d. </w:t>
      </w:r>
    </w:p>
    <w:p w14:paraId="17B6C9FF" w14:textId="77777777" w:rsidR="00A44B6E" w:rsidRPr="00A44B6E" w:rsidRDefault="00A44B6E" w:rsidP="00A44B6E">
      <w:pPr>
        <w:rPr>
          <w:sz w:val="24"/>
          <w:szCs w:val="24"/>
        </w:rPr>
      </w:pPr>
      <w:r w:rsidRPr="00A44B6E">
        <w:rPr>
          <w:sz w:val="24"/>
          <w:szCs w:val="24"/>
        </w:rPr>
        <w:t>For example: An absorption line measured at 5000Å in the lab is 5050Å in the spectrum of a particular galaxy. The redshift z = 5050 – 5000 / 5000 = 0.001.   z = v / c (speed of light)  so v = 3000 km/sec away from us.</w:t>
      </w:r>
    </w:p>
    <w:p w14:paraId="15248754" w14:textId="002C5A7A" w:rsidR="00C96128" w:rsidRDefault="00C96128" w:rsidP="00A44B6E">
      <w:pPr>
        <w:rPr>
          <w:sz w:val="24"/>
          <w:szCs w:val="24"/>
        </w:rPr>
      </w:pPr>
    </w:p>
    <w:p w14:paraId="4C7874D7" w14:textId="77777777" w:rsidR="00D22E55" w:rsidRPr="00E26DFB" w:rsidRDefault="00D22E55" w:rsidP="00D22E55">
      <w:pPr>
        <w:spacing w:after="0"/>
        <w:rPr>
          <w:b/>
          <w:bCs/>
          <w:sz w:val="32"/>
          <w:szCs w:val="32"/>
        </w:rPr>
      </w:pPr>
      <w:r w:rsidRPr="00E26DFB">
        <w:rPr>
          <w:b/>
          <w:bCs/>
          <w:sz w:val="32"/>
          <w:szCs w:val="32"/>
        </w:rPr>
        <w:t>Miscellaneous Astronomical Numbers</w:t>
      </w:r>
    </w:p>
    <w:p w14:paraId="56FCDCD3" w14:textId="77777777" w:rsidR="00423088" w:rsidRPr="00423088" w:rsidRDefault="00423088" w:rsidP="00423088">
      <w:pPr>
        <w:spacing w:after="0"/>
        <w:rPr>
          <w:sz w:val="24"/>
          <w:szCs w:val="24"/>
        </w:rPr>
      </w:pPr>
      <w:r w:rsidRPr="00423088">
        <w:rPr>
          <w:b/>
          <w:bCs/>
          <w:sz w:val="24"/>
          <w:szCs w:val="24"/>
        </w:rPr>
        <w:t>Light travels</w:t>
      </w:r>
      <w:r w:rsidRPr="00423088">
        <w:rPr>
          <w:sz w:val="24"/>
          <w:szCs w:val="24"/>
        </w:rPr>
        <w:t xml:space="preserve"> at 186,000 miles (300,000 km) per second.  A light-year is the distance light travels in one Earth year. One light-year is about 6 trillion miles. 6 x 10 12 miles.</w:t>
      </w:r>
    </w:p>
    <w:p w14:paraId="7B30D381" w14:textId="77777777" w:rsidR="00423088" w:rsidRDefault="00423088" w:rsidP="00423088">
      <w:pPr>
        <w:spacing w:after="0"/>
        <w:rPr>
          <w:b/>
          <w:bCs/>
          <w:sz w:val="24"/>
          <w:szCs w:val="24"/>
        </w:rPr>
      </w:pPr>
    </w:p>
    <w:p w14:paraId="3387A1E3" w14:textId="5C030703" w:rsidR="00423088" w:rsidRPr="00423088" w:rsidRDefault="00423088" w:rsidP="00423088">
      <w:pPr>
        <w:spacing w:after="0"/>
        <w:rPr>
          <w:sz w:val="24"/>
          <w:szCs w:val="24"/>
        </w:rPr>
      </w:pPr>
      <w:r w:rsidRPr="00423088">
        <w:rPr>
          <w:b/>
          <w:bCs/>
          <w:sz w:val="24"/>
          <w:szCs w:val="24"/>
        </w:rPr>
        <w:t>Our Sun</w:t>
      </w:r>
      <w:r w:rsidRPr="00423088">
        <w:rPr>
          <w:sz w:val="24"/>
          <w:szCs w:val="24"/>
        </w:rPr>
        <w:t xml:space="preserve"> is about 93 million miles away = 8.3 Light minutes.  The next closest star about 4.3 light-years away. Sirius (dog star) is 8.6 Lyrs. </w:t>
      </w:r>
    </w:p>
    <w:p w14:paraId="74F06544" w14:textId="77777777" w:rsidR="00423088" w:rsidRDefault="00423088" w:rsidP="00423088">
      <w:pPr>
        <w:spacing w:after="0"/>
        <w:rPr>
          <w:b/>
          <w:bCs/>
          <w:sz w:val="24"/>
          <w:szCs w:val="24"/>
        </w:rPr>
      </w:pPr>
    </w:p>
    <w:p w14:paraId="22CD1AC8" w14:textId="1B2EFEC4" w:rsidR="00423088" w:rsidRPr="00423088" w:rsidRDefault="00423088" w:rsidP="00423088">
      <w:pPr>
        <w:spacing w:after="0"/>
        <w:rPr>
          <w:sz w:val="24"/>
          <w:szCs w:val="24"/>
        </w:rPr>
      </w:pPr>
      <w:r w:rsidRPr="00423088">
        <w:rPr>
          <w:b/>
          <w:bCs/>
          <w:sz w:val="24"/>
          <w:szCs w:val="24"/>
        </w:rPr>
        <w:t>Stars</w:t>
      </w:r>
      <w:r w:rsidRPr="00423088">
        <w:rPr>
          <w:sz w:val="24"/>
          <w:szCs w:val="24"/>
        </w:rPr>
        <w:t xml:space="preserve"> are all in galaxies. There are 100-200 billion galaxies in the Universe.</w:t>
      </w:r>
    </w:p>
    <w:p w14:paraId="060A2147" w14:textId="77777777" w:rsidR="00423088" w:rsidRDefault="00423088" w:rsidP="00423088">
      <w:pPr>
        <w:spacing w:after="0"/>
        <w:rPr>
          <w:b/>
          <w:bCs/>
          <w:sz w:val="24"/>
          <w:szCs w:val="24"/>
        </w:rPr>
      </w:pPr>
    </w:p>
    <w:p w14:paraId="3F14E087" w14:textId="77777777" w:rsidR="00423088" w:rsidRDefault="00423088" w:rsidP="00423088">
      <w:pPr>
        <w:spacing w:after="0"/>
        <w:rPr>
          <w:sz w:val="24"/>
          <w:szCs w:val="24"/>
        </w:rPr>
      </w:pPr>
      <w:r w:rsidRPr="00423088">
        <w:rPr>
          <w:b/>
          <w:bCs/>
          <w:sz w:val="24"/>
          <w:szCs w:val="24"/>
        </w:rPr>
        <w:t>Our Milky Way</w:t>
      </w:r>
      <w:r w:rsidRPr="00423088">
        <w:rPr>
          <w:sz w:val="24"/>
          <w:szCs w:val="24"/>
        </w:rPr>
        <w:t xml:space="preserve"> is a typical barred spiral galaxy, containing 100–400 billion stars. Its visible diameter is </w:t>
      </w:r>
    </w:p>
    <w:p w14:paraId="7849A27F" w14:textId="4DAB48CE" w:rsidR="00423088" w:rsidRPr="00423088" w:rsidRDefault="00423088" w:rsidP="00423088">
      <w:pPr>
        <w:spacing w:after="0"/>
        <w:rPr>
          <w:sz w:val="24"/>
          <w:szCs w:val="24"/>
        </w:rPr>
      </w:pPr>
      <w:r w:rsidRPr="00423088">
        <w:rPr>
          <w:sz w:val="24"/>
          <w:szCs w:val="24"/>
        </w:rPr>
        <w:t xml:space="preserve">100,000–200,000 light-years and it is about 1000 light years thick at the spiral arms (more at the bulge). </w:t>
      </w:r>
    </w:p>
    <w:p w14:paraId="0A924E6B" w14:textId="77777777" w:rsidR="00423088" w:rsidRDefault="00423088" w:rsidP="00423088">
      <w:pPr>
        <w:spacing w:after="0"/>
        <w:rPr>
          <w:b/>
          <w:bCs/>
          <w:sz w:val="24"/>
          <w:szCs w:val="24"/>
        </w:rPr>
      </w:pPr>
    </w:p>
    <w:p w14:paraId="5854FF07" w14:textId="5BEF68BF" w:rsidR="00423088" w:rsidRPr="00423088" w:rsidRDefault="00423088" w:rsidP="00423088">
      <w:pPr>
        <w:spacing w:after="0"/>
        <w:rPr>
          <w:sz w:val="24"/>
          <w:szCs w:val="24"/>
        </w:rPr>
      </w:pPr>
      <w:r w:rsidRPr="00423088">
        <w:rPr>
          <w:b/>
          <w:bCs/>
          <w:sz w:val="24"/>
          <w:szCs w:val="24"/>
        </w:rPr>
        <w:t>The Diameter of the sun</w:t>
      </w:r>
      <w:r w:rsidRPr="00423088">
        <w:rPr>
          <w:sz w:val="24"/>
          <w:szCs w:val="24"/>
        </w:rPr>
        <w:t xml:space="preserve"> is about 1.4 million km</w:t>
      </w:r>
      <w:r>
        <w:rPr>
          <w:sz w:val="24"/>
          <w:szCs w:val="24"/>
        </w:rPr>
        <w:t xml:space="preserve">; </w:t>
      </w:r>
      <w:r w:rsidRPr="00423088">
        <w:rPr>
          <w:sz w:val="24"/>
          <w:szCs w:val="24"/>
        </w:rPr>
        <w:t>Earth is about 13000 km</w:t>
      </w:r>
      <w:r>
        <w:rPr>
          <w:sz w:val="24"/>
          <w:szCs w:val="24"/>
        </w:rPr>
        <w:t xml:space="preserve">; </w:t>
      </w:r>
      <w:r w:rsidRPr="00423088">
        <w:rPr>
          <w:sz w:val="24"/>
          <w:szCs w:val="24"/>
        </w:rPr>
        <w:t xml:space="preserve">Moon </w:t>
      </w:r>
      <w:r>
        <w:rPr>
          <w:sz w:val="24"/>
          <w:szCs w:val="24"/>
        </w:rPr>
        <w:t>is</w:t>
      </w:r>
      <w:r w:rsidRPr="00423088">
        <w:rPr>
          <w:sz w:val="24"/>
          <w:szCs w:val="24"/>
        </w:rPr>
        <w:t xml:space="preserve"> 3,400km</w:t>
      </w:r>
    </w:p>
    <w:p w14:paraId="4FC8A57B" w14:textId="10E137CB" w:rsidR="00423088" w:rsidRPr="00423088" w:rsidRDefault="00423088" w:rsidP="00423088">
      <w:pPr>
        <w:spacing w:after="0"/>
        <w:rPr>
          <w:sz w:val="24"/>
          <w:szCs w:val="24"/>
        </w:rPr>
      </w:pPr>
      <w:r w:rsidRPr="00423088">
        <w:rPr>
          <w:sz w:val="24"/>
          <w:szCs w:val="24"/>
        </w:rPr>
        <w:t>So the diameter of the  sun is about 100,000 times that of earth which is about 38 times that of the moon.</w:t>
      </w:r>
    </w:p>
    <w:p w14:paraId="6C9ED9EC" w14:textId="77777777" w:rsidR="00423088" w:rsidRDefault="00423088" w:rsidP="00423088">
      <w:pPr>
        <w:spacing w:after="0"/>
        <w:rPr>
          <w:b/>
          <w:bCs/>
          <w:sz w:val="24"/>
          <w:szCs w:val="24"/>
        </w:rPr>
      </w:pPr>
    </w:p>
    <w:p w14:paraId="66394592" w14:textId="77777777" w:rsidR="00423088" w:rsidRPr="00423088" w:rsidRDefault="00423088" w:rsidP="00423088">
      <w:pPr>
        <w:spacing w:after="0"/>
        <w:rPr>
          <w:sz w:val="24"/>
          <w:szCs w:val="24"/>
        </w:rPr>
      </w:pPr>
      <w:r w:rsidRPr="00423088">
        <w:rPr>
          <w:b/>
          <w:bCs/>
          <w:sz w:val="24"/>
          <w:szCs w:val="24"/>
        </w:rPr>
        <w:t>The Solar System</w:t>
      </w:r>
      <w:r w:rsidRPr="00423088">
        <w:rPr>
          <w:sz w:val="24"/>
          <w:szCs w:val="24"/>
        </w:rPr>
        <w:t xml:space="preserve"> is about 27,000 light-years from the Galactic Centre, which is a supermassive black hole of about 4 million solar masses. The oldest stars in the Milky Way are nearly as old as the Universe itself.</w:t>
      </w:r>
    </w:p>
    <w:p w14:paraId="71C8775B" w14:textId="77777777" w:rsidR="00423088" w:rsidRDefault="00423088" w:rsidP="00423088">
      <w:pPr>
        <w:spacing w:after="0"/>
        <w:rPr>
          <w:sz w:val="24"/>
          <w:szCs w:val="24"/>
        </w:rPr>
      </w:pPr>
    </w:p>
    <w:p w14:paraId="036C3B71" w14:textId="77777777" w:rsidR="00423088" w:rsidRPr="00423088" w:rsidRDefault="00423088" w:rsidP="00423088">
      <w:pPr>
        <w:spacing w:after="0"/>
        <w:rPr>
          <w:sz w:val="24"/>
          <w:szCs w:val="24"/>
        </w:rPr>
      </w:pPr>
    </w:p>
    <w:p w14:paraId="6A312023" w14:textId="77777777" w:rsidR="00423088" w:rsidRPr="00423088" w:rsidRDefault="00423088" w:rsidP="00423088">
      <w:pPr>
        <w:spacing w:after="0"/>
        <w:rPr>
          <w:sz w:val="24"/>
          <w:szCs w:val="24"/>
        </w:rPr>
      </w:pPr>
    </w:p>
    <w:p w14:paraId="3954FBDE" w14:textId="1DA3A85A" w:rsidR="00423088" w:rsidRPr="00423088" w:rsidRDefault="00423088" w:rsidP="00423088">
      <w:pPr>
        <w:spacing w:after="0"/>
        <w:rPr>
          <w:sz w:val="18"/>
          <w:szCs w:val="18"/>
        </w:rPr>
      </w:pPr>
      <w:r w:rsidRPr="00423088">
        <w:rPr>
          <w:sz w:val="18"/>
          <w:szCs w:val="18"/>
        </w:rPr>
        <w:lastRenderedPageBreak/>
        <w:t xml:space="preserve">Page </w:t>
      </w:r>
      <w:r w:rsidRPr="00423088">
        <w:rPr>
          <w:sz w:val="18"/>
          <w:szCs w:val="18"/>
        </w:rPr>
        <w:t>9</w:t>
      </w:r>
    </w:p>
    <w:p w14:paraId="58CCCC8C" w14:textId="4A945AB3" w:rsidR="00423088" w:rsidRDefault="00423088" w:rsidP="00423088">
      <w:pPr>
        <w:spacing w:after="0"/>
        <w:rPr>
          <w:sz w:val="24"/>
          <w:szCs w:val="24"/>
        </w:rPr>
      </w:pPr>
      <w:r w:rsidRPr="00423088">
        <w:rPr>
          <w:b/>
          <w:bCs/>
          <w:sz w:val="24"/>
          <w:szCs w:val="24"/>
        </w:rPr>
        <w:t>The planets in our solar system</w:t>
      </w:r>
      <w:r w:rsidRPr="00423088">
        <w:rPr>
          <w:sz w:val="24"/>
          <w:szCs w:val="24"/>
        </w:rPr>
        <w:t xml:space="preserve"> </w:t>
      </w:r>
      <w:r>
        <w:rPr>
          <w:sz w:val="24"/>
          <w:szCs w:val="24"/>
        </w:rPr>
        <w:t xml:space="preserve"> </w:t>
      </w:r>
      <w:r w:rsidRPr="00423088">
        <w:rPr>
          <w:sz w:val="24"/>
          <w:szCs w:val="24"/>
        </w:rPr>
        <w:t>vary greatly. Jupiter, for example, is approximately 11 times the diameter of the Earth</w:t>
      </w:r>
      <w:r w:rsidR="00F52BD3">
        <w:rPr>
          <w:sz w:val="24"/>
          <w:szCs w:val="24"/>
        </w:rPr>
        <w:t xml:space="preserve"> and </w:t>
      </w:r>
      <w:r w:rsidRPr="00423088">
        <w:rPr>
          <w:sz w:val="24"/>
          <w:szCs w:val="24"/>
        </w:rPr>
        <w:t>Mercury</w:t>
      </w:r>
      <w:r w:rsidR="00F52BD3">
        <w:rPr>
          <w:sz w:val="24"/>
          <w:szCs w:val="24"/>
        </w:rPr>
        <w:t xml:space="preserve"> </w:t>
      </w:r>
      <w:r w:rsidRPr="00423088">
        <w:rPr>
          <w:sz w:val="24"/>
          <w:szCs w:val="24"/>
        </w:rPr>
        <w:t>is 2.6 times smaller in diameter</w:t>
      </w:r>
      <w:r w:rsidR="00F52BD3">
        <w:rPr>
          <w:sz w:val="24"/>
          <w:szCs w:val="24"/>
        </w:rPr>
        <w:t>.</w:t>
      </w:r>
      <w:r w:rsidRPr="00423088">
        <w:rPr>
          <w:sz w:val="24"/>
          <w:szCs w:val="24"/>
        </w:rPr>
        <w:t xml:space="preserve"> Below </w:t>
      </w:r>
      <w:r w:rsidR="00F52BD3">
        <w:rPr>
          <w:sz w:val="24"/>
          <w:szCs w:val="24"/>
        </w:rPr>
        <w:t xml:space="preserve">is </w:t>
      </w:r>
      <w:r w:rsidRPr="00423088">
        <w:rPr>
          <w:sz w:val="24"/>
          <w:szCs w:val="24"/>
        </w:rPr>
        <w:t xml:space="preserve">a list of the planet’s diameters from largest to smallest. Pluto </w:t>
      </w:r>
      <w:r>
        <w:rPr>
          <w:sz w:val="24"/>
          <w:szCs w:val="24"/>
        </w:rPr>
        <w:t xml:space="preserve">is included </w:t>
      </w:r>
      <w:r w:rsidRPr="00423088">
        <w:rPr>
          <w:sz w:val="24"/>
          <w:szCs w:val="24"/>
        </w:rPr>
        <w:t>as further reference point</w:t>
      </w:r>
      <w:r w:rsidR="00F52BD3">
        <w:rPr>
          <w:sz w:val="24"/>
          <w:szCs w:val="24"/>
        </w:rPr>
        <w:t>.</w:t>
      </w:r>
      <w:r w:rsidRPr="00423088">
        <w:rPr>
          <w:sz w:val="24"/>
          <w:szCs w:val="24"/>
        </w:rPr>
        <w:t xml:space="preserve"> </w:t>
      </w:r>
    </w:p>
    <w:p w14:paraId="0BF101AF" w14:textId="77777777" w:rsidR="00F52BD3" w:rsidRPr="00423088" w:rsidRDefault="00F52BD3" w:rsidP="00423088">
      <w:pPr>
        <w:spacing w:after="0"/>
        <w:rPr>
          <w:sz w:val="24"/>
          <w:szCs w:val="24"/>
        </w:rPr>
      </w:pPr>
    </w:p>
    <w:p w14:paraId="1D62BCE8" w14:textId="38DDA806" w:rsidR="00423088" w:rsidRPr="00423088" w:rsidRDefault="00423088" w:rsidP="00423088">
      <w:pPr>
        <w:spacing w:after="0"/>
        <w:rPr>
          <w:sz w:val="24"/>
          <w:szCs w:val="24"/>
        </w:rPr>
      </w:pPr>
      <w:r w:rsidRPr="00423088">
        <w:rPr>
          <w:b/>
          <w:bCs/>
          <w:sz w:val="24"/>
          <w:szCs w:val="24"/>
        </w:rPr>
        <w:t>Jupiter</w:t>
      </w:r>
      <w:r w:rsidRPr="00423088">
        <w:rPr>
          <w:sz w:val="24"/>
          <w:szCs w:val="24"/>
        </w:rPr>
        <w:t xml:space="preserve"> is the largest planet at 139,822 km in diameter. </w:t>
      </w:r>
      <w:r w:rsidR="00DE537E">
        <w:rPr>
          <w:sz w:val="24"/>
          <w:szCs w:val="24"/>
        </w:rPr>
        <w:t xml:space="preserve">It is one tenth the diameter of the sun and </w:t>
      </w:r>
      <w:r w:rsidRPr="00423088">
        <w:rPr>
          <w:sz w:val="24"/>
          <w:szCs w:val="24"/>
        </w:rPr>
        <w:t>more than 28.5 times larger in diameter than the smallest planet, Mercury.</w:t>
      </w:r>
    </w:p>
    <w:p w14:paraId="74A21DCC" w14:textId="77777777" w:rsidR="00423088" w:rsidRDefault="00423088" w:rsidP="00423088">
      <w:pPr>
        <w:spacing w:after="0"/>
        <w:rPr>
          <w:sz w:val="24"/>
          <w:szCs w:val="24"/>
        </w:rPr>
      </w:pPr>
    </w:p>
    <w:p w14:paraId="6FF5CC4C" w14:textId="7E1C2167" w:rsidR="00423088" w:rsidRPr="00423088" w:rsidRDefault="00423088" w:rsidP="00423088">
      <w:pPr>
        <w:spacing w:after="0"/>
        <w:rPr>
          <w:sz w:val="24"/>
          <w:szCs w:val="24"/>
        </w:rPr>
      </w:pPr>
      <w:r w:rsidRPr="00423088">
        <w:rPr>
          <w:b/>
          <w:bCs/>
          <w:sz w:val="24"/>
          <w:szCs w:val="24"/>
        </w:rPr>
        <w:t xml:space="preserve">Saturn </w:t>
      </w:r>
      <w:r w:rsidR="00F52BD3" w:rsidRPr="00F52BD3">
        <w:rPr>
          <w:sz w:val="24"/>
          <w:szCs w:val="24"/>
        </w:rPr>
        <w:t>is</w:t>
      </w:r>
      <w:r w:rsidR="00F52BD3">
        <w:rPr>
          <w:b/>
          <w:bCs/>
          <w:sz w:val="24"/>
          <w:szCs w:val="24"/>
        </w:rPr>
        <w:t xml:space="preserve"> </w:t>
      </w:r>
      <w:r w:rsidRPr="00423088">
        <w:rPr>
          <w:sz w:val="24"/>
          <w:szCs w:val="24"/>
        </w:rPr>
        <w:t>116,464 km in diameter</w:t>
      </w:r>
      <w:r w:rsidR="00F52BD3">
        <w:rPr>
          <w:sz w:val="24"/>
          <w:szCs w:val="24"/>
        </w:rPr>
        <w:t xml:space="preserve">, so </w:t>
      </w:r>
      <w:r w:rsidRPr="00423088">
        <w:rPr>
          <w:sz w:val="24"/>
          <w:szCs w:val="24"/>
        </w:rPr>
        <w:t xml:space="preserve"> 9 times bigger than the Earth. This number does not include the rings of the planet as they are considered a separate entity.</w:t>
      </w:r>
    </w:p>
    <w:p w14:paraId="54DDB9BE" w14:textId="77777777" w:rsidR="00423088" w:rsidRDefault="00423088" w:rsidP="00423088">
      <w:pPr>
        <w:spacing w:after="0"/>
        <w:rPr>
          <w:sz w:val="24"/>
          <w:szCs w:val="24"/>
        </w:rPr>
      </w:pPr>
    </w:p>
    <w:p w14:paraId="43AB6C68" w14:textId="71D968D9" w:rsidR="00423088" w:rsidRPr="00423088" w:rsidRDefault="00423088" w:rsidP="00423088">
      <w:pPr>
        <w:spacing w:after="0"/>
        <w:rPr>
          <w:sz w:val="24"/>
          <w:szCs w:val="24"/>
        </w:rPr>
      </w:pPr>
      <w:r w:rsidRPr="00423088">
        <w:rPr>
          <w:b/>
          <w:bCs/>
          <w:sz w:val="24"/>
          <w:szCs w:val="24"/>
        </w:rPr>
        <w:t>Uranus</w:t>
      </w:r>
      <w:r w:rsidRPr="00423088">
        <w:rPr>
          <w:sz w:val="24"/>
          <w:szCs w:val="24"/>
        </w:rPr>
        <w:t xml:space="preserve"> </w:t>
      </w:r>
      <w:r w:rsidR="00F52BD3">
        <w:rPr>
          <w:sz w:val="24"/>
          <w:szCs w:val="24"/>
        </w:rPr>
        <w:t xml:space="preserve">has </w:t>
      </w:r>
      <w:r w:rsidRPr="00423088">
        <w:rPr>
          <w:sz w:val="24"/>
          <w:szCs w:val="24"/>
        </w:rPr>
        <w:t>diameter of 50,724 km, almost 4 times the diameter of Earth and over 10 times the diameter of Mercury.</w:t>
      </w:r>
    </w:p>
    <w:p w14:paraId="782D0241" w14:textId="77777777" w:rsidR="00423088" w:rsidRDefault="00423088" w:rsidP="00423088">
      <w:pPr>
        <w:spacing w:after="0"/>
        <w:rPr>
          <w:sz w:val="24"/>
          <w:szCs w:val="24"/>
        </w:rPr>
      </w:pPr>
    </w:p>
    <w:p w14:paraId="226AA1BB" w14:textId="1CF66703" w:rsidR="00423088" w:rsidRPr="00423088" w:rsidRDefault="00423088" w:rsidP="00423088">
      <w:pPr>
        <w:spacing w:after="0"/>
        <w:rPr>
          <w:sz w:val="24"/>
          <w:szCs w:val="24"/>
        </w:rPr>
      </w:pPr>
      <w:r w:rsidRPr="00423088">
        <w:rPr>
          <w:b/>
          <w:bCs/>
          <w:sz w:val="24"/>
          <w:szCs w:val="24"/>
        </w:rPr>
        <w:t>Neptune</w:t>
      </w:r>
      <w:r w:rsidRPr="00423088">
        <w:rPr>
          <w:sz w:val="24"/>
          <w:szCs w:val="24"/>
        </w:rPr>
        <w:t>, often described as Uranus’s “twin planet” due to their many similar characteristics, is very close in size to Uranus. Neptune is 49,248 km in diameter, making Uranus only 1.3 times larger</w:t>
      </w:r>
      <w:r w:rsidR="00F52BD3">
        <w:rPr>
          <w:sz w:val="24"/>
          <w:szCs w:val="24"/>
        </w:rPr>
        <w:t>.</w:t>
      </w:r>
      <w:r w:rsidRPr="00423088">
        <w:rPr>
          <w:sz w:val="24"/>
          <w:szCs w:val="24"/>
        </w:rPr>
        <w:t xml:space="preserve"> </w:t>
      </w:r>
    </w:p>
    <w:p w14:paraId="634261A5" w14:textId="77777777" w:rsidR="00423088" w:rsidRDefault="00423088" w:rsidP="00423088">
      <w:pPr>
        <w:spacing w:after="0"/>
        <w:rPr>
          <w:sz w:val="24"/>
          <w:szCs w:val="24"/>
        </w:rPr>
      </w:pPr>
    </w:p>
    <w:p w14:paraId="6FCB5581" w14:textId="3B42246E" w:rsidR="00423088" w:rsidRPr="00423088" w:rsidRDefault="00423088" w:rsidP="00423088">
      <w:pPr>
        <w:spacing w:after="0"/>
        <w:rPr>
          <w:sz w:val="24"/>
          <w:szCs w:val="24"/>
        </w:rPr>
      </w:pPr>
      <w:r w:rsidRPr="00423088">
        <w:rPr>
          <w:b/>
          <w:bCs/>
          <w:sz w:val="24"/>
          <w:szCs w:val="24"/>
        </w:rPr>
        <w:t>Earth</w:t>
      </w:r>
      <w:r w:rsidRPr="00423088">
        <w:rPr>
          <w:sz w:val="24"/>
          <w:szCs w:val="24"/>
        </w:rPr>
        <w:t xml:space="preserve"> </w:t>
      </w:r>
      <w:r w:rsidR="00F52BD3">
        <w:rPr>
          <w:sz w:val="24"/>
          <w:szCs w:val="24"/>
        </w:rPr>
        <w:t xml:space="preserve">is </w:t>
      </w:r>
      <w:r w:rsidRPr="00423088">
        <w:rPr>
          <w:sz w:val="24"/>
          <w:szCs w:val="24"/>
        </w:rPr>
        <w:t xml:space="preserve">12,756 km in diameter. </w:t>
      </w:r>
      <w:r w:rsidR="00F52BD3">
        <w:rPr>
          <w:sz w:val="24"/>
          <w:szCs w:val="24"/>
        </w:rPr>
        <w:t xml:space="preserve">It Is about </w:t>
      </w:r>
      <w:r w:rsidRPr="00423088">
        <w:rPr>
          <w:sz w:val="24"/>
          <w:szCs w:val="24"/>
        </w:rPr>
        <w:t>2.6 times the diameter of the smallest planet, Mercury. 3.67 times the diameter of the Moon.</w:t>
      </w:r>
    </w:p>
    <w:p w14:paraId="5BF3D39A" w14:textId="77777777" w:rsidR="00423088" w:rsidRDefault="00423088" w:rsidP="00423088">
      <w:pPr>
        <w:spacing w:after="0"/>
        <w:rPr>
          <w:sz w:val="24"/>
          <w:szCs w:val="24"/>
        </w:rPr>
      </w:pPr>
    </w:p>
    <w:p w14:paraId="669C1625" w14:textId="078C084B" w:rsidR="00423088" w:rsidRPr="00423088" w:rsidRDefault="00423088" w:rsidP="00423088">
      <w:pPr>
        <w:spacing w:after="0"/>
        <w:rPr>
          <w:sz w:val="24"/>
          <w:szCs w:val="24"/>
        </w:rPr>
      </w:pPr>
      <w:r w:rsidRPr="00423088">
        <w:rPr>
          <w:b/>
          <w:bCs/>
          <w:sz w:val="24"/>
          <w:szCs w:val="24"/>
        </w:rPr>
        <w:t>Venus</w:t>
      </w:r>
      <w:r w:rsidRPr="00423088">
        <w:rPr>
          <w:sz w:val="24"/>
          <w:szCs w:val="24"/>
        </w:rPr>
        <w:t xml:space="preserve"> </w:t>
      </w:r>
      <w:r>
        <w:rPr>
          <w:sz w:val="24"/>
          <w:szCs w:val="24"/>
        </w:rPr>
        <w:t>(</w:t>
      </w:r>
      <w:r w:rsidRPr="00423088">
        <w:rPr>
          <w:sz w:val="24"/>
          <w:szCs w:val="24"/>
        </w:rPr>
        <w:t>Earth’s “twin planet”</w:t>
      </w:r>
      <w:r>
        <w:rPr>
          <w:sz w:val="24"/>
          <w:szCs w:val="24"/>
        </w:rPr>
        <w:t xml:space="preserve">) </w:t>
      </w:r>
      <w:r w:rsidRPr="00423088">
        <w:rPr>
          <w:sz w:val="24"/>
          <w:szCs w:val="24"/>
        </w:rPr>
        <w:t xml:space="preserve"> is only slightly smaller than Earth with a diameter of 12,104 km. Venus also has a similar gravitational pull</w:t>
      </w:r>
      <w:r w:rsidR="00F52BD3">
        <w:rPr>
          <w:sz w:val="24"/>
          <w:szCs w:val="24"/>
        </w:rPr>
        <w:t>.</w:t>
      </w:r>
      <w:r w:rsidRPr="00423088">
        <w:rPr>
          <w:sz w:val="24"/>
          <w:szCs w:val="24"/>
        </w:rPr>
        <w:t xml:space="preserve"> </w:t>
      </w:r>
    </w:p>
    <w:p w14:paraId="70EDDA0C" w14:textId="77777777" w:rsidR="00423088" w:rsidRDefault="00423088" w:rsidP="00423088">
      <w:pPr>
        <w:spacing w:after="0"/>
        <w:rPr>
          <w:sz w:val="24"/>
          <w:szCs w:val="24"/>
        </w:rPr>
      </w:pPr>
    </w:p>
    <w:p w14:paraId="0BADB560" w14:textId="6C483F37" w:rsidR="00423088" w:rsidRDefault="00423088" w:rsidP="00423088">
      <w:pPr>
        <w:spacing w:after="0"/>
        <w:rPr>
          <w:sz w:val="24"/>
          <w:szCs w:val="24"/>
        </w:rPr>
      </w:pPr>
      <w:r w:rsidRPr="00423088">
        <w:rPr>
          <w:b/>
          <w:bCs/>
          <w:sz w:val="24"/>
          <w:szCs w:val="24"/>
        </w:rPr>
        <w:t>Mars</w:t>
      </w:r>
      <w:r>
        <w:rPr>
          <w:sz w:val="24"/>
          <w:szCs w:val="24"/>
        </w:rPr>
        <w:t>, t</w:t>
      </w:r>
      <w:r w:rsidRPr="00423088">
        <w:rPr>
          <w:sz w:val="24"/>
          <w:szCs w:val="24"/>
        </w:rPr>
        <w:t>he red planet</w:t>
      </w:r>
      <w:r>
        <w:rPr>
          <w:sz w:val="24"/>
          <w:szCs w:val="24"/>
        </w:rPr>
        <w:t>,</w:t>
      </w:r>
      <w:r w:rsidRPr="00423088">
        <w:rPr>
          <w:sz w:val="24"/>
          <w:szCs w:val="24"/>
        </w:rPr>
        <w:t xml:space="preserve"> has a diameter of only 6,780 km. This makes it 20.5 times smaller in diameter than Jupiter. Mars is </w:t>
      </w:r>
      <w:r w:rsidR="00F52BD3">
        <w:rPr>
          <w:sz w:val="24"/>
          <w:szCs w:val="24"/>
        </w:rPr>
        <w:t xml:space="preserve">about half </w:t>
      </w:r>
      <w:r w:rsidRPr="00423088">
        <w:rPr>
          <w:sz w:val="24"/>
          <w:szCs w:val="24"/>
        </w:rPr>
        <w:t xml:space="preserve">the diameter of planet Earth, </w:t>
      </w:r>
      <w:r w:rsidR="00F52BD3">
        <w:rPr>
          <w:sz w:val="24"/>
          <w:szCs w:val="24"/>
        </w:rPr>
        <w:t xml:space="preserve">with only about </w:t>
      </w:r>
      <w:r w:rsidRPr="00423088">
        <w:rPr>
          <w:sz w:val="24"/>
          <w:szCs w:val="24"/>
        </w:rPr>
        <w:t xml:space="preserve">38% of </w:t>
      </w:r>
      <w:r w:rsidR="00F52BD3">
        <w:rPr>
          <w:sz w:val="24"/>
          <w:szCs w:val="24"/>
        </w:rPr>
        <w:t xml:space="preserve">its </w:t>
      </w:r>
      <w:r w:rsidRPr="00423088">
        <w:rPr>
          <w:sz w:val="24"/>
          <w:szCs w:val="24"/>
        </w:rPr>
        <w:t>surface area</w:t>
      </w:r>
      <w:r w:rsidR="00F52BD3">
        <w:rPr>
          <w:sz w:val="24"/>
          <w:szCs w:val="24"/>
        </w:rPr>
        <w:t>.</w:t>
      </w:r>
      <w:r w:rsidRPr="00423088">
        <w:rPr>
          <w:sz w:val="24"/>
          <w:szCs w:val="24"/>
        </w:rPr>
        <w:t xml:space="preserve"> </w:t>
      </w:r>
    </w:p>
    <w:p w14:paraId="2AAE04B6" w14:textId="77777777" w:rsidR="00F52BD3" w:rsidRDefault="00F52BD3" w:rsidP="00423088">
      <w:pPr>
        <w:spacing w:after="0"/>
        <w:rPr>
          <w:sz w:val="24"/>
          <w:szCs w:val="24"/>
        </w:rPr>
      </w:pPr>
    </w:p>
    <w:p w14:paraId="64EB37AB" w14:textId="28C82151" w:rsidR="00423088" w:rsidRPr="00423088" w:rsidRDefault="00423088" w:rsidP="00423088">
      <w:pPr>
        <w:spacing w:after="0"/>
        <w:rPr>
          <w:sz w:val="24"/>
          <w:szCs w:val="24"/>
        </w:rPr>
      </w:pPr>
      <w:r w:rsidRPr="00423088">
        <w:rPr>
          <w:b/>
          <w:bCs/>
          <w:sz w:val="24"/>
          <w:szCs w:val="24"/>
        </w:rPr>
        <w:t xml:space="preserve">Mercury, </w:t>
      </w:r>
      <w:r w:rsidRPr="00423088">
        <w:rPr>
          <w:sz w:val="24"/>
          <w:szCs w:val="24"/>
        </w:rPr>
        <w:t xml:space="preserve">the smallest planet, has a diameter of 4,780 km. This makes Jupiter, the largest planet, </w:t>
      </w:r>
      <w:r w:rsidR="00F52BD3">
        <w:rPr>
          <w:sz w:val="24"/>
          <w:szCs w:val="24"/>
        </w:rPr>
        <w:t xml:space="preserve">almot 30 </w:t>
      </w:r>
      <w:r w:rsidRPr="00423088">
        <w:rPr>
          <w:sz w:val="24"/>
          <w:szCs w:val="24"/>
        </w:rPr>
        <w:t xml:space="preserve"> times bigger than Mercury.</w:t>
      </w:r>
    </w:p>
    <w:p w14:paraId="6DAF6F93" w14:textId="77777777" w:rsidR="00423088" w:rsidRDefault="00423088" w:rsidP="00423088">
      <w:pPr>
        <w:spacing w:after="0"/>
        <w:rPr>
          <w:sz w:val="24"/>
          <w:szCs w:val="24"/>
        </w:rPr>
      </w:pPr>
    </w:p>
    <w:p w14:paraId="2EC38572" w14:textId="56A9FB44" w:rsidR="00423088" w:rsidRDefault="00423088" w:rsidP="00423088">
      <w:pPr>
        <w:spacing w:after="0"/>
        <w:rPr>
          <w:sz w:val="24"/>
          <w:szCs w:val="24"/>
        </w:rPr>
      </w:pPr>
      <w:r w:rsidRPr="00423088">
        <w:rPr>
          <w:b/>
          <w:bCs/>
          <w:sz w:val="24"/>
          <w:szCs w:val="24"/>
        </w:rPr>
        <w:t>Pluto</w:t>
      </w:r>
      <w:r w:rsidRPr="00423088">
        <w:rPr>
          <w:sz w:val="24"/>
          <w:szCs w:val="24"/>
        </w:rPr>
        <w:t xml:space="preserve">, now designated as a dwarf planet, has a diameter of 2,400 km. This means that Pluto is </w:t>
      </w:r>
      <w:r w:rsidR="00F52BD3">
        <w:rPr>
          <w:sz w:val="24"/>
          <w:szCs w:val="24"/>
        </w:rPr>
        <w:t xml:space="preserve">about 60 </w:t>
      </w:r>
      <w:r w:rsidRPr="00423088">
        <w:rPr>
          <w:sz w:val="24"/>
          <w:szCs w:val="24"/>
        </w:rPr>
        <w:t>times smaller than Jupiter.</w:t>
      </w:r>
    </w:p>
    <w:p w14:paraId="5219375E" w14:textId="2C6DFEEB" w:rsidR="0008651A" w:rsidRDefault="0008651A" w:rsidP="00423088">
      <w:pPr>
        <w:spacing w:after="0"/>
        <w:rPr>
          <w:sz w:val="24"/>
          <w:szCs w:val="24"/>
        </w:rPr>
      </w:pPr>
    </w:p>
    <w:p w14:paraId="1DE33697" w14:textId="5B4C8032" w:rsidR="00423088" w:rsidRPr="00423088" w:rsidRDefault="0008651A" w:rsidP="00423088">
      <w:pPr>
        <w:spacing w:after="0"/>
        <w:rPr>
          <w:sz w:val="24"/>
          <w:szCs w:val="24"/>
        </w:rPr>
      </w:pPr>
      <w:r>
        <w:rPr>
          <w:noProof/>
          <w:sz w:val="24"/>
          <w:szCs w:val="24"/>
        </w:rPr>
        <w:drawing>
          <wp:inline distT="0" distB="0" distL="0" distR="0" wp14:anchorId="20DEEF9C" wp14:editId="682460FF">
            <wp:extent cx="6645910" cy="3738245"/>
            <wp:effectExtent l="0" t="0" r="2540" b="0"/>
            <wp:docPr id="7" name="Picture 7" descr="A diagram of the solar syst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diagram of the solar system&#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645910" cy="3738245"/>
                    </a:xfrm>
                    <a:prstGeom prst="rect">
                      <a:avLst/>
                    </a:prstGeom>
                  </pic:spPr>
                </pic:pic>
              </a:graphicData>
            </a:graphic>
          </wp:inline>
        </w:drawing>
      </w:r>
    </w:p>
    <w:p w14:paraId="3BB57095" w14:textId="77777777" w:rsidR="00DD2B06" w:rsidRPr="002D3568" w:rsidRDefault="00DD2B06" w:rsidP="002D3568">
      <w:pPr>
        <w:spacing w:after="0"/>
        <w:rPr>
          <w:sz w:val="24"/>
          <w:szCs w:val="24"/>
        </w:rPr>
      </w:pPr>
    </w:p>
    <w:p w14:paraId="6B7F67A3" w14:textId="373DB7A6" w:rsidR="005F1450" w:rsidRDefault="005F1450" w:rsidP="005F1450">
      <w:pPr>
        <w:spacing w:after="0"/>
        <w:rPr>
          <w:sz w:val="16"/>
          <w:szCs w:val="16"/>
        </w:rPr>
      </w:pPr>
      <w:r w:rsidRPr="005F1450">
        <w:rPr>
          <w:sz w:val="16"/>
          <w:szCs w:val="16"/>
        </w:rPr>
        <w:t xml:space="preserve">Page </w:t>
      </w:r>
      <w:r w:rsidR="00423088">
        <w:rPr>
          <w:sz w:val="16"/>
          <w:szCs w:val="16"/>
        </w:rPr>
        <w:t>10</w:t>
      </w:r>
    </w:p>
    <w:p w14:paraId="51C5F758" w14:textId="77777777" w:rsidR="005F1450" w:rsidRPr="005F1450" w:rsidRDefault="005F1450" w:rsidP="005F1450">
      <w:pPr>
        <w:spacing w:after="0"/>
        <w:rPr>
          <w:sz w:val="16"/>
          <w:szCs w:val="16"/>
        </w:rPr>
      </w:pPr>
    </w:p>
    <w:p w14:paraId="5C984C8A" w14:textId="2C4DC8DA" w:rsidR="00171F50" w:rsidRPr="00171F50" w:rsidRDefault="00171F50" w:rsidP="00171F50">
      <w:pPr>
        <w:spacing w:after="0"/>
        <w:rPr>
          <w:b/>
          <w:bCs/>
          <w:sz w:val="24"/>
          <w:szCs w:val="24"/>
        </w:rPr>
      </w:pPr>
      <w:r w:rsidRPr="00171F50">
        <w:rPr>
          <w:b/>
          <w:bCs/>
          <w:sz w:val="24"/>
          <w:szCs w:val="24"/>
        </w:rPr>
        <w:t>Elliptical orbits</w:t>
      </w:r>
    </w:p>
    <w:p w14:paraId="59BD3EF2" w14:textId="77777777" w:rsidR="00171F50" w:rsidRPr="00171F50" w:rsidRDefault="00171F50" w:rsidP="00171F50">
      <w:pPr>
        <w:spacing w:after="0"/>
        <w:rPr>
          <w:sz w:val="24"/>
          <w:szCs w:val="24"/>
        </w:rPr>
      </w:pPr>
    </w:p>
    <w:p w14:paraId="3DDC2F40" w14:textId="3A53E58E" w:rsidR="005F1450" w:rsidRPr="00171F50" w:rsidRDefault="00171F50" w:rsidP="005F1450">
      <w:pPr>
        <w:spacing w:after="0"/>
        <w:rPr>
          <w:sz w:val="24"/>
          <w:szCs w:val="24"/>
        </w:rPr>
      </w:pPr>
      <w:r w:rsidRPr="00171F50">
        <w:rPr>
          <w:sz w:val="24"/>
          <w:szCs w:val="24"/>
        </w:rPr>
        <w:t>Kepler first proposed that the planets move in elliptical, rather than circular, orbits around the sun</w:t>
      </w:r>
      <w:r w:rsidR="005F1450">
        <w:rPr>
          <w:sz w:val="24"/>
          <w:szCs w:val="24"/>
        </w:rPr>
        <w:t xml:space="preserve"> and</w:t>
      </w:r>
      <w:r w:rsidRPr="00171F50">
        <w:rPr>
          <w:sz w:val="24"/>
          <w:szCs w:val="24"/>
        </w:rPr>
        <w:t xml:space="preserve"> Newton explained how this happens.</w:t>
      </w:r>
      <w:r w:rsidR="005F1450">
        <w:rPr>
          <w:sz w:val="24"/>
          <w:szCs w:val="24"/>
        </w:rPr>
        <w:t xml:space="preserve"> An ellipse has 2 foci with the sun at one focus. However, all discussions, by NASA etc, of the solar system appear to show circular orbits for the planets. By contrast, a</w:t>
      </w:r>
      <w:r w:rsidR="005F1450" w:rsidRPr="00171F50">
        <w:rPr>
          <w:sz w:val="24"/>
          <w:szCs w:val="24"/>
        </w:rPr>
        <w:t xml:space="preserve">ll sources found using </w:t>
      </w:r>
      <w:r w:rsidR="005F1450">
        <w:rPr>
          <w:sz w:val="24"/>
          <w:szCs w:val="24"/>
        </w:rPr>
        <w:t>G</w:t>
      </w:r>
      <w:r w:rsidR="005F1450" w:rsidRPr="00171F50">
        <w:rPr>
          <w:sz w:val="24"/>
          <w:szCs w:val="24"/>
        </w:rPr>
        <w:t>oogle start by showing the orbits as very flattened ellipses</w:t>
      </w:r>
      <w:r w:rsidR="005F1450">
        <w:rPr>
          <w:sz w:val="24"/>
          <w:szCs w:val="24"/>
        </w:rPr>
        <w:t xml:space="preserve"> with the foci very separate</w:t>
      </w:r>
      <w:r w:rsidR="005F1450" w:rsidRPr="00171F50">
        <w:rPr>
          <w:sz w:val="24"/>
          <w:szCs w:val="24"/>
        </w:rPr>
        <w:t>.</w:t>
      </w:r>
      <w:r w:rsidR="005F1450" w:rsidRPr="005F1450">
        <w:rPr>
          <w:sz w:val="24"/>
          <w:szCs w:val="24"/>
        </w:rPr>
        <w:t xml:space="preserve"> </w:t>
      </w:r>
      <w:r w:rsidR="005F1450">
        <w:rPr>
          <w:sz w:val="24"/>
          <w:szCs w:val="24"/>
        </w:rPr>
        <w:t>They rarely mention that this is not what the earth’s elliptical orbit looks like.</w:t>
      </w:r>
    </w:p>
    <w:p w14:paraId="79A67DFE" w14:textId="77777777" w:rsidR="005F1450" w:rsidRDefault="005F1450" w:rsidP="00171F50">
      <w:pPr>
        <w:spacing w:after="0"/>
        <w:rPr>
          <w:i/>
          <w:iCs/>
          <w:sz w:val="24"/>
          <w:szCs w:val="24"/>
        </w:rPr>
      </w:pPr>
    </w:p>
    <w:p w14:paraId="3445E8FC" w14:textId="40F2CE2B" w:rsidR="005F1450" w:rsidRDefault="00171F50" w:rsidP="00171F50">
      <w:pPr>
        <w:spacing w:after="0"/>
        <w:rPr>
          <w:i/>
          <w:iCs/>
          <w:sz w:val="24"/>
          <w:szCs w:val="24"/>
        </w:rPr>
      </w:pPr>
      <w:r w:rsidRPr="00171F50">
        <w:rPr>
          <w:i/>
          <w:iCs/>
          <w:sz w:val="24"/>
          <w:szCs w:val="24"/>
        </w:rPr>
        <w:t>Question:</w:t>
      </w:r>
      <w:r>
        <w:rPr>
          <w:sz w:val="24"/>
          <w:szCs w:val="24"/>
        </w:rPr>
        <w:t xml:space="preserve"> </w:t>
      </w:r>
      <w:r w:rsidRPr="00171F50">
        <w:rPr>
          <w:sz w:val="24"/>
          <w:szCs w:val="24"/>
        </w:rPr>
        <w:t xml:space="preserve">I wondered how far apart the foci are, and </w:t>
      </w:r>
      <w:r w:rsidR="005F1450">
        <w:rPr>
          <w:sz w:val="24"/>
          <w:szCs w:val="24"/>
        </w:rPr>
        <w:t>why</w:t>
      </w:r>
      <w:r w:rsidRPr="00171F50">
        <w:rPr>
          <w:sz w:val="24"/>
          <w:szCs w:val="24"/>
        </w:rPr>
        <w:t xml:space="preserve"> descriptions and models of the solar system show circular orbits. </w:t>
      </w:r>
    </w:p>
    <w:p w14:paraId="0D9C6390" w14:textId="6F5A431A" w:rsidR="008525A3" w:rsidRDefault="00171F50" w:rsidP="00171F50">
      <w:pPr>
        <w:spacing w:after="0"/>
        <w:rPr>
          <w:sz w:val="24"/>
          <w:szCs w:val="24"/>
        </w:rPr>
      </w:pPr>
      <w:r w:rsidRPr="00171F50">
        <w:rPr>
          <w:i/>
          <w:iCs/>
          <w:sz w:val="24"/>
          <w:szCs w:val="24"/>
        </w:rPr>
        <w:t>The answer</w:t>
      </w:r>
      <w:r>
        <w:rPr>
          <w:sz w:val="24"/>
          <w:szCs w:val="24"/>
        </w:rPr>
        <w:t>:</w:t>
      </w:r>
      <w:r w:rsidRPr="00171F50">
        <w:rPr>
          <w:sz w:val="24"/>
          <w:szCs w:val="24"/>
        </w:rPr>
        <w:t xml:space="preserve"> </w:t>
      </w:r>
      <w:r>
        <w:rPr>
          <w:sz w:val="24"/>
          <w:szCs w:val="24"/>
        </w:rPr>
        <w:t>T</w:t>
      </w:r>
      <w:r w:rsidRPr="00171F50">
        <w:rPr>
          <w:sz w:val="24"/>
          <w:szCs w:val="24"/>
        </w:rPr>
        <w:t>he shortest distance of the Earth to the Sun</w:t>
      </w:r>
      <w:r w:rsidR="008525A3">
        <w:rPr>
          <w:sz w:val="24"/>
          <w:szCs w:val="24"/>
        </w:rPr>
        <w:t xml:space="preserve"> (y in the diagram)</w:t>
      </w:r>
      <w:r w:rsidRPr="00171F50">
        <w:rPr>
          <w:sz w:val="24"/>
          <w:szCs w:val="24"/>
        </w:rPr>
        <w:t xml:space="preserve"> is 147.100 million km, the longest distance</w:t>
      </w:r>
      <w:r w:rsidR="008525A3">
        <w:rPr>
          <w:sz w:val="24"/>
          <w:szCs w:val="24"/>
        </w:rPr>
        <w:t xml:space="preserve"> (x)</w:t>
      </w:r>
      <w:r w:rsidRPr="00171F50">
        <w:rPr>
          <w:sz w:val="24"/>
          <w:szCs w:val="24"/>
        </w:rPr>
        <w:t xml:space="preserve"> is 152.096 million km. This is a </w:t>
      </w:r>
      <w:r w:rsidR="008525A3">
        <w:rPr>
          <w:sz w:val="24"/>
          <w:szCs w:val="24"/>
        </w:rPr>
        <w:t xml:space="preserve">tiny </w:t>
      </w:r>
      <w:r w:rsidRPr="00171F50">
        <w:rPr>
          <w:sz w:val="24"/>
          <w:szCs w:val="24"/>
        </w:rPr>
        <w:t>difference of about 3%</w:t>
      </w:r>
      <w:r w:rsidR="008525A3">
        <w:rPr>
          <w:sz w:val="24"/>
          <w:szCs w:val="24"/>
        </w:rPr>
        <w:t>,</w:t>
      </w:r>
      <w:r>
        <w:rPr>
          <w:sz w:val="24"/>
          <w:szCs w:val="24"/>
        </w:rPr>
        <w:t xml:space="preserve"> which </w:t>
      </w:r>
      <w:r w:rsidRPr="00171F50">
        <w:rPr>
          <w:sz w:val="24"/>
          <w:szCs w:val="24"/>
        </w:rPr>
        <w:t>is why planetary orbits can be represented for convenience as circles.</w:t>
      </w:r>
      <w:r>
        <w:rPr>
          <w:sz w:val="24"/>
          <w:szCs w:val="24"/>
        </w:rPr>
        <w:t xml:space="preserve"> </w:t>
      </w:r>
    </w:p>
    <w:p w14:paraId="59BCC810" w14:textId="74CD3B4C" w:rsidR="008525A3" w:rsidRDefault="00171F50" w:rsidP="008525A3">
      <w:pPr>
        <w:spacing w:after="0"/>
        <w:ind w:firstLine="720"/>
        <w:rPr>
          <w:sz w:val="24"/>
          <w:szCs w:val="24"/>
        </w:rPr>
      </w:pPr>
      <w:r w:rsidRPr="00171F50">
        <w:rPr>
          <w:sz w:val="24"/>
          <w:szCs w:val="24"/>
        </w:rPr>
        <w:t xml:space="preserve">Earth's orbital </w:t>
      </w:r>
      <w:r w:rsidRPr="00171F50">
        <w:rPr>
          <w:i/>
          <w:iCs/>
          <w:sz w:val="24"/>
          <w:szCs w:val="24"/>
        </w:rPr>
        <w:t>eccentricity</w:t>
      </w:r>
      <w:r w:rsidRPr="00171F50">
        <w:rPr>
          <w:sz w:val="24"/>
          <w:szCs w:val="24"/>
        </w:rPr>
        <w:t xml:space="preserve"> </w:t>
      </w:r>
      <w:r w:rsidR="008525A3">
        <w:rPr>
          <w:sz w:val="24"/>
          <w:szCs w:val="24"/>
        </w:rPr>
        <w:t>(</w:t>
      </w:r>
      <w:r w:rsidRPr="00171F50">
        <w:rPr>
          <w:sz w:val="24"/>
          <w:szCs w:val="24"/>
        </w:rPr>
        <w:t>e</w:t>
      </w:r>
      <w:r w:rsidR="008525A3">
        <w:rPr>
          <w:sz w:val="24"/>
          <w:szCs w:val="24"/>
        </w:rPr>
        <w:t>)</w:t>
      </w:r>
      <w:r w:rsidRPr="00171F50">
        <w:rPr>
          <w:sz w:val="24"/>
          <w:szCs w:val="24"/>
        </w:rPr>
        <w:t xml:space="preserve"> quantifies </w:t>
      </w:r>
      <w:r w:rsidR="008525A3">
        <w:rPr>
          <w:sz w:val="24"/>
          <w:szCs w:val="24"/>
        </w:rPr>
        <w:t xml:space="preserve">how much </w:t>
      </w:r>
      <w:r w:rsidRPr="00171F50">
        <w:rPr>
          <w:sz w:val="24"/>
          <w:szCs w:val="24"/>
        </w:rPr>
        <w:t xml:space="preserve">the Earth's orbital path </w:t>
      </w:r>
      <w:r w:rsidR="008525A3">
        <w:rPr>
          <w:sz w:val="24"/>
          <w:szCs w:val="24"/>
        </w:rPr>
        <w:t xml:space="preserve">deviates </w:t>
      </w:r>
      <w:r w:rsidRPr="00171F50">
        <w:rPr>
          <w:sz w:val="24"/>
          <w:szCs w:val="24"/>
        </w:rPr>
        <w:t xml:space="preserve">from a circle. </w:t>
      </w:r>
    </w:p>
    <w:p w14:paraId="67BFEB27" w14:textId="5A646D2A" w:rsidR="00171F50" w:rsidRPr="00171F50" w:rsidRDefault="00171F50" w:rsidP="008525A3">
      <w:pPr>
        <w:spacing w:after="0"/>
        <w:ind w:firstLine="720"/>
        <w:rPr>
          <w:sz w:val="24"/>
          <w:szCs w:val="24"/>
        </w:rPr>
      </w:pPr>
      <w:r w:rsidRPr="00171F50">
        <w:rPr>
          <w:sz w:val="24"/>
          <w:szCs w:val="24"/>
        </w:rPr>
        <w:t>Based on Kepler's first law of planetary motion, it can be mathematically described as: e</w:t>
      </w:r>
      <w:r w:rsidRPr="00171F50">
        <w:rPr>
          <w:sz w:val="24"/>
          <w:szCs w:val="24"/>
          <w:vertAlign w:val="superscript"/>
        </w:rPr>
        <w:t>2</w:t>
      </w:r>
      <w:r w:rsidRPr="00171F50">
        <w:rPr>
          <w:sz w:val="24"/>
          <w:szCs w:val="24"/>
        </w:rPr>
        <w:t xml:space="preserve"> = 1 - y</w:t>
      </w:r>
      <w:r w:rsidRPr="00171F50">
        <w:rPr>
          <w:sz w:val="24"/>
          <w:szCs w:val="24"/>
          <w:vertAlign w:val="superscript"/>
        </w:rPr>
        <w:t>2</w:t>
      </w:r>
      <w:r w:rsidRPr="00171F50">
        <w:rPr>
          <w:sz w:val="24"/>
          <w:szCs w:val="24"/>
        </w:rPr>
        <w:t>/ x</w:t>
      </w:r>
      <w:r w:rsidRPr="00171F50">
        <w:rPr>
          <w:sz w:val="24"/>
          <w:szCs w:val="24"/>
          <w:vertAlign w:val="superscript"/>
        </w:rPr>
        <w:t>2</w:t>
      </w:r>
      <w:r>
        <w:rPr>
          <w:sz w:val="24"/>
          <w:szCs w:val="24"/>
          <w:vertAlign w:val="superscript"/>
        </w:rPr>
        <w:t xml:space="preserve">  </w:t>
      </w:r>
    </w:p>
    <w:p w14:paraId="5F8CA33D" w14:textId="355882EE" w:rsidR="00171F50" w:rsidRPr="00171F50" w:rsidRDefault="00171F50" w:rsidP="00171F50">
      <w:pPr>
        <w:spacing w:after="0"/>
        <w:rPr>
          <w:sz w:val="24"/>
          <w:szCs w:val="24"/>
        </w:rPr>
      </w:pPr>
      <w:r w:rsidRPr="00171F50">
        <w:rPr>
          <w:sz w:val="24"/>
          <w:szCs w:val="24"/>
        </w:rPr>
        <w:t xml:space="preserve">The present eccentricity of Earth is e ≈ 0.01671. </w:t>
      </w:r>
    </w:p>
    <w:p w14:paraId="19B5B138" w14:textId="77777777" w:rsidR="00171F50" w:rsidRPr="00171F50" w:rsidRDefault="00171F50" w:rsidP="00171F50">
      <w:pPr>
        <w:spacing w:after="0"/>
        <w:rPr>
          <w:sz w:val="24"/>
          <w:szCs w:val="24"/>
        </w:rPr>
      </w:pPr>
    </w:p>
    <w:p w14:paraId="6A5C7D2C" w14:textId="3E2C79DF" w:rsidR="00171F50" w:rsidRPr="00171F50" w:rsidRDefault="005F1450" w:rsidP="00171F50">
      <w:pPr>
        <w:spacing w:after="0"/>
        <w:rPr>
          <w:sz w:val="24"/>
          <w:szCs w:val="24"/>
        </w:rPr>
      </w:pPr>
      <w:r w:rsidRPr="00171F50">
        <w:rPr>
          <w:noProof/>
          <w:sz w:val="24"/>
          <w:szCs w:val="24"/>
        </w:rPr>
        <w:drawing>
          <wp:inline distT="0" distB="0" distL="0" distR="0" wp14:anchorId="4B4C2445" wp14:editId="0CD63705">
            <wp:extent cx="4295224" cy="2205484"/>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334983" cy="2225899"/>
                    </a:xfrm>
                    <a:prstGeom prst="rect">
                      <a:avLst/>
                    </a:prstGeom>
                    <a:noFill/>
                    <a:ln>
                      <a:noFill/>
                    </a:ln>
                  </pic:spPr>
                </pic:pic>
              </a:graphicData>
            </a:graphic>
          </wp:inline>
        </w:drawing>
      </w:r>
    </w:p>
    <w:sectPr w:rsidR="00171F50" w:rsidRPr="00171F50" w:rsidSect="00AB5171">
      <w:pgSz w:w="11906" w:h="16838"/>
      <w:pgMar w:top="426"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5A6B03"/>
    <w:multiLevelType w:val="multilevel"/>
    <w:tmpl w:val="3D1CA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761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7D6"/>
    <w:rsid w:val="00010B18"/>
    <w:rsid w:val="00013D52"/>
    <w:rsid w:val="00061FEE"/>
    <w:rsid w:val="000630D6"/>
    <w:rsid w:val="0008651A"/>
    <w:rsid w:val="00096EEC"/>
    <w:rsid w:val="000D7721"/>
    <w:rsid w:val="00106FB4"/>
    <w:rsid w:val="00111933"/>
    <w:rsid w:val="00152A68"/>
    <w:rsid w:val="001668BE"/>
    <w:rsid w:val="00171F50"/>
    <w:rsid w:val="0017259D"/>
    <w:rsid w:val="0018787A"/>
    <w:rsid w:val="0019200B"/>
    <w:rsid w:val="00192821"/>
    <w:rsid w:val="00194174"/>
    <w:rsid w:val="001A6E6E"/>
    <w:rsid w:val="001C7506"/>
    <w:rsid w:val="001C7FCD"/>
    <w:rsid w:val="001D04A4"/>
    <w:rsid w:val="001E0049"/>
    <w:rsid w:val="001E7823"/>
    <w:rsid w:val="00205F9A"/>
    <w:rsid w:val="00217536"/>
    <w:rsid w:val="002353CE"/>
    <w:rsid w:val="0028089D"/>
    <w:rsid w:val="00293DDE"/>
    <w:rsid w:val="00294489"/>
    <w:rsid w:val="002D3568"/>
    <w:rsid w:val="002E28C3"/>
    <w:rsid w:val="002F11E5"/>
    <w:rsid w:val="00355210"/>
    <w:rsid w:val="003928C8"/>
    <w:rsid w:val="003B213D"/>
    <w:rsid w:val="003C387D"/>
    <w:rsid w:val="003E0781"/>
    <w:rsid w:val="003E2D48"/>
    <w:rsid w:val="003E7C62"/>
    <w:rsid w:val="003F5C32"/>
    <w:rsid w:val="00415805"/>
    <w:rsid w:val="00423088"/>
    <w:rsid w:val="00450D95"/>
    <w:rsid w:val="00481D1B"/>
    <w:rsid w:val="004B29FE"/>
    <w:rsid w:val="004B7B16"/>
    <w:rsid w:val="00513D78"/>
    <w:rsid w:val="00576A97"/>
    <w:rsid w:val="00594502"/>
    <w:rsid w:val="005B08B0"/>
    <w:rsid w:val="005C5893"/>
    <w:rsid w:val="005E7EEE"/>
    <w:rsid w:val="005F1450"/>
    <w:rsid w:val="00601329"/>
    <w:rsid w:val="00615B12"/>
    <w:rsid w:val="00633AFF"/>
    <w:rsid w:val="00643ED1"/>
    <w:rsid w:val="00681003"/>
    <w:rsid w:val="006A0C28"/>
    <w:rsid w:val="006D757E"/>
    <w:rsid w:val="006E2CEB"/>
    <w:rsid w:val="006F3AC3"/>
    <w:rsid w:val="007443E6"/>
    <w:rsid w:val="007C6C41"/>
    <w:rsid w:val="007D78EC"/>
    <w:rsid w:val="00847175"/>
    <w:rsid w:val="008525A3"/>
    <w:rsid w:val="00875405"/>
    <w:rsid w:val="00876D78"/>
    <w:rsid w:val="00883880"/>
    <w:rsid w:val="008C1112"/>
    <w:rsid w:val="00905D88"/>
    <w:rsid w:val="00944E38"/>
    <w:rsid w:val="00945D1C"/>
    <w:rsid w:val="009477AD"/>
    <w:rsid w:val="009567BB"/>
    <w:rsid w:val="0098146C"/>
    <w:rsid w:val="009D006C"/>
    <w:rsid w:val="009D4B31"/>
    <w:rsid w:val="00A20344"/>
    <w:rsid w:val="00A41AD7"/>
    <w:rsid w:val="00A44B6E"/>
    <w:rsid w:val="00A95427"/>
    <w:rsid w:val="00AA2F57"/>
    <w:rsid w:val="00AB0C5C"/>
    <w:rsid w:val="00AB5171"/>
    <w:rsid w:val="00AE47D6"/>
    <w:rsid w:val="00B34A82"/>
    <w:rsid w:val="00BA0834"/>
    <w:rsid w:val="00BD77C2"/>
    <w:rsid w:val="00BE2E0B"/>
    <w:rsid w:val="00BE67C4"/>
    <w:rsid w:val="00BF4C0E"/>
    <w:rsid w:val="00C104E9"/>
    <w:rsid w:val="00C23688"/>
    <w:rsid w:val="00C277F5"/>
    <w:rsid w:val="00C37C19"/>
    <w:rsid w:val="00C50F07"/>
    <w:rsid w:val="00C67E3B"/>
    <w:rsid w:val="00C808E5"/>
    <w:rsid w:val="00C93559"/>
    <w:rsid w:val="00C94449"/>
    <w:rsid w:val="00C94805"/>
    <w:rsid w:val="00C9589E"/>
    <w:rsid w:val="00C96128"/>
    <w:rsid w:val="00CA3C90"/>
    <w:rsid w:val="00CC2A9F"/>
    <w:rsid w:val="00CC2CBC"/>
    <w:rsid w:val="00CE5ADD"/>
    <w:rsid w:val="00D22E55"/>
    <w:rsid w:val="00D311DE"/>
    <w:rsid w:val="00D4657E"/>
    <w:rsid w:val="00D54DF4"/>
    <w:rsid w:val="00D6052A"/>
    <w:rsid w:val="00D8209D"/>
    <w:rsid w:val="00DA6C26"/>
    <w:rsid w:val="00DD2B06"/>
    <w:rsid w:val="00DD6E1E"/>
    <w:rsid w:val="00DE4A09"/>
    <w:rsid w:val="00DE537E"/>
    <w:rsid w:val="00E11501"/>
    <w:rsid w:val="00E24492"/>
    <w:rsid w:val="00E9303E"/>
    <w:rsid w:val="00EA1728"/>
    <w:rsid w:val="00ED1092"/>
    <w:rsid w:val="00EF6AA0"/>
    <w:rsid w:val="00F0024F"/>
    <w:rsid w:val="00F059FA"/>
    <w:rsid w:val="00F1549C"/>
    <w:rsid w:val="00F341EF"/>
    <w:rsid w:val="00F350EF"/>
    <w:rsid w:val="00F356F8"/>
    <w:rsid w:val="00F50BDC"/>
    <w:rsid w:val="00F52BD3"/>
    <w:rsid w:val="00F77AFF"/>
    <w:rsid w:val="00F93DC2"/>
    <w:rsid w:val="00F97A0B"/>
    <w:rsid w:val="00FB34E7"/>
    <w:rsid w:val="00FB5809"/>
    <w:rsid w:val="00FE2F03"/>
    <w:rsid w:val="00FE31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4F8AE"/>
  <w15:chartTrackingRefBased/>
  <w15:docId w15:val="{4FD3A3EF-5DA1-4AEE-88D1-4579184D8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3DDE"/>
    <w:rPr>
      <w:color w:val="0563C1" w:themeColor="hyperlink"/>
      <w:u w:val="single"/>
    </w:rPr>
  </w:style>
  <w:style w:type="character" w:styleId="UnresolvedMention">
    <w:name w:val="Unresolved Mention"/>
    <w:basedOn w:val="DefaultParagraphFont"/>
    <w:uiPriority w:val="99"/>
    <w:semiHidden/>
    <w:unhideWhenUsed/>
    <w:rsid w:val="00293DDE"/>
    <w:rPr>
      <w:color w:val="605E5C"/>
      <w:shd w:val="clear" w:color="auto" w:fill="E1DFDD"/>
    </w:rPr>
  </w:style>
  <w:style w:type="table" w:styleId="TableGrid">
    <w:name w:val="Table Grid"/>
    <w:basedOn w:val="TableNormal"/>
    <w:uiPriority w:val="39"/>
    <w:rsid w:val="009567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DD6E1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A2F57"/>
    <w:rPr>
      <w:sz w:val="16"/>
      <w:szCs w:val="16"/>
    </w:rPr>
  </w:style>
  <w:style w:type="paragraph" w:styleId="CommentText">
    <w:name w:val="annotation text"/>
    <w:basedOn w:val="Normal"/>
    <w:link w:val="CommentTextChar"/>
    <w:uiPriority w:val="99"/>
    <w:semiHidden/>
    <w:unhideWhenUsed/>
    <w:rsid w:val="00AA2F57"/>
    <w:pPr>
      <w:spacing w:line="240" w:lineRule="auto"/>
    </w:pPr>
    <w:rPr>
      <w:sz w:val="20"/>
      <w:szCs w:val="20"/>
    </w:rPr>
  </w:style>
  <w:style w:type="character" w:customStyle="1" w:styleId="CommentTextChar">
    <w:name w:val="Comment Text Char"/>
    <w:basedOn w:val="DefaultParagraphFont"/>
    <w:link w:val="CommentText"/>
    <w:uiPriority w:val="99"/>
    <w:semiHidden/>
    <w:rsid w:val="00AA2F57"/>
    <w:rPr>
      <w:sz w:val="20"/>
      <w:szCs w:val="20"/>
    </w:rPr>
  </w:style>
  <w:style w:type="paragraph" w:styleId="CommentSubject">
    <w:name w:val="annotation subject"/>
    <w:basedOn w:val="CommentText"/>
    <w:next w:val="CommentText"/>
    <w:link w:val="CommentSubjectChar"/>
    <w:uiPriority w:val="99"/>
    <w:semiHidden/>
    <w:unhideWhenUsed/>
    <w:rsid w:val="00AA2F57"/>
    <w:rPr>
      <w:b/>
      <w:bCs/>
    </w:rPr>
  </w:style>
  <w:style w:type="character" w:customStyle="1" w:styleId="CommentSubjectChar">
    <w:name w:val="Comment Subject Char"/>
    <w:basedOn w:val="CommentTextChar"/>
    <w:link w:val="CommentSubject"/>
    <w:uiPriority w:val="99"/>
    <w:semiHidden/>
    <w:rsid w:val="00AA2F5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43223">
      <w:bodyDiv w:val="1"/>
      <w:marLeft w:val="0"/>
      <w:marRight w:val="0"/>
      <w:marTop w:val="0"/>
      <w:marBottom w:val="0"/>
      <w:divBdr>
        <w:top w:val="none" w:sz="0" w:space="0" w:color="auto"/>
        <w:left w:val="none" w:sz="0" w:space="0" w:color="auto"/>
        <w:bottom w:val="none" w:sz="0" w:space="0" w:color="auto"/>
        <w:right w:val="none" w:sz="0" w:space="0" w:color="auto"/>
      </w:divBdr>
      <w:divsChild>
        <w:div w:id="1290086793">
          <w:marLeft w:val="0"/>
          <w:marRight w:val="0"/>
          <w:marTop w:val="0"/>
          <w:marBottom w:val="0"/>
          <w:divBdr>
            <w:top w:val="none" w:sz="0" w:space="0" w:color="auto"/>
            <w:left w:val="none" w:sz="0" w:space="0" w:color="auto"/>
            <w:bottom w:val="none" w:sz="0" w:space="0" w:color="auto"/>
            <w:right w:val="none" w:sz="0" w:space="0" w:color="auto"/>
          </w:divBdr>
          <w:divsChild>
            <w:div w:id="1448161007">
              <w:marLeft w:val="0"/>
              <w:marRight w:val="0"/>
              <w:marTop w:val="0"/>
              <w:marBottom w:val="0"/>
              <w:divBdr>
                <w:top w:val="none" w:sz="0" w:space="0" w:color="auto"/>
                <w:left w:val="none" w:sz="0" w:space="0" w:color="auto"/>
                <w:bottom w:val="none" w:sz="0" w:space="0" w:color="auto"/>
                <w:right w:val="none" w:sz="0" w:space="0" w:color="auto"/>
              </w:divBdr>
            </w:div>
            <w:div w:id="23802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626358">
      <w:bodyDiv w:val="1"/>
      <w:marLeft w:val="0"/>
      <w:marRight w:val="0"/>
      <w:marTop w:val="0"/>
      <w:marBottom w:val="0"/>
      <w:divBdr>
        <w:top w:val="none" w:sz="0" w:space="0" w:color="auto"/>
        <w:left w:val="none" w:sz="0" w:space="0" w:color="auto"/>
        <w:bottom w:val="none" w:sz="0" w:space="0" w:color="auto"/>
        <w:right w:val="none" w:sz="0" w:space="0" w:color="auto"/>
      </w:divBdr>
      <w:divsChild>
        <w:div w:id="1963221300">
          <w:marLeft w:val="0"/>
          <w:marRight w:val="0"/>
          <w:marTop w:val="0"/>
          <w:marBottom w:val="0"/>
          <w:divBdr>
            <w:top w:val="none" w:sz="0" w:space="0" w:color="auto"/>
            <w:left w:val="none" w:sz="0" w:space="0" w:color="auto"/>
            <w:bottom w:val="none" w:sz="0" w:space="0" w:color="auto"/>
            <w:right w:val="none" w:sz="0" w:space="0" w:color="auto"/>
          </w:divBdr>
          <w:divsChild>
            <w:div w:id="140013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774703">
      <w:bodyDiv w:val="1"/>
      <w:marLeft w:val="0"/>
      <w:marRight w:val="0"/>
      <w:marTop w:val="0"/>
      <w:marBottom w:val="0"/>
      <w:divBdr>
        <w:top w:val="none" w:sz="0" w:space="0" w:color="auto"/>
        <w:left w:val="none" w:sz="0" w:space="0" w:color="auto"/>
        <w:bottom w:val="none" w:sz="0" w:space="0" w:color="auto"/>
        <w:right w:val="none" w:sz="0" w:space="0" w:color="auto"/>
      </w:divBdr>
      <w:divsChild>
        <w:div w:id="812140777">
          <w:marLeft w:val="0"/>
          <w:marRight w:val="0"/>
          <w:marTop w:val="0"/>
          <w:marBottom w:val="0"/>
          <w:divBdr>
            <w:top w:val="none" w:sz="0" w:space="0" w:color="auto"/>
            <w:left w:val="none" w:sz="0" w:space="0" w:color="auto"/>
            <w:bottom w:val="none" w:sz="0" w:space="0" w:color="auto"/>
            <w:right w:val="none" w:sz="0" w:space="0" w:color="auto"/>
          </w:divBdr>
          <w:divsChild>
            <w:div w:id="1321540037">
              <w:marLeft w:val="0"/>
              <w:marRight w:val="0"/>
              <w:marTop w:val="0"/>
              <w:marBottom w:val="0"/>
              <w:divBdr>
                <w:top w:val="none" w:sz="0" w:space="0" w:color="auto"/>
                <w:left w:val="none" w:sz="0" w:space="0" w:color="auto"/>
                <w:bottom w:val="none" w:sz="0" w:space="0" w:color="auto"/>
                <w:right w:val="none" w:sz="0" w:space="0" w:color="auto"/>
              </w:divBdr>
            </w:div>
            <w:div w:id="69307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202329">
      <w:bodyDiv w:val="1"/>
      <w:marLeft w:val="0"/>
      <w:marRight w:val="0"/>
      <w:marTop w:val="0"/>
      <w:marBottom w:val="0"/>
      <w:divBdr>
        <w:top w:val="none" w:sz="0" w:space="0" w:color="auto"/>
        <w:left w:val="none" w:sz="0" w:space="0" w:color="auto"/>
        <w:bottom w:val="none" w:sz="0" w:space="0" w:color="auto"/>
        <w:right w:val="none" w:sz="0" w:space="0" w:color="auto"/>
      </w:divBdr>
      <w:divsChild>
        <w:div w:id="517156415">
          <w:marLeft w:val="0"/>
          <w:marRight w:val="0"/>
          <w:marTop w:val="0"/>
          <w:marBottom w:val="0"/>
          <w:divBdr>
            <w:top w:val="none" w:sz="0" w:space="0" w:color="auto"/>
            <w:left w:val="none" w:sz="0" w:space="0" w:color="auto"/>
            <w:bottom w:val="none" w:sz="0" w:space="0" w:color="auto"/>
            <w:right w:val="none" w:sz="0" w:space="0" w:color="auto"/>
          </w:divBdr>
          <w:divsChild>
            <w:div w:id="77182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175506">
      <w:bodyDiv w:val="1"/>
      <w:marLeft w:val="0"/>
      <w:marRight w:val="0"/>
      <w:marTop w:val="0"/>
      <w:marBottom w:val="0"/>
      <w:divBdr>
        <w:top w:val="none" w:sz="0" w:space="0" w:color="auto"/>
        <w:left w:val="none" w:sz="0" w:space="0" w:color="auto"/>
        <w:bottom w:val="none" w:sz="0" w:space="0" w:color="auto"/>
        <w:right w:val="none" w:sz="0" w:space="0" w:color="auto"/>
      </w:divBdr>
    </w:div>
    <w:div w:id="1179154712">
      <w:bodyDiv w:val="1"/>
      <w:marLeft w:val="0"/>
      <w:marRight w:val="0"/>
      <w:marTop w:val="0"/>
      <w:marBottom w:val="0"/>
      <w:divBdr>
        <w:top w:val="none" w:sz="0" w:space="0" w:color="auto"/>
        <w:left w:val="none" w:sz="0" w:space="0" w:color="auto"/>
        <w:bottom w:val="none" w:sz="0" w:space="0" w:color="auto"/>
        <w:right w:val="none" w:sz="0" w:space="0" w:color="auto"/>
      </w:divBdr>
    </w:div>
    <w:div w:id="2032492833">
      <w:bodyDiv w:val="1"/>
      <w:marLeft w:val="0"/>
      <w:marRight w:val="0"/>
      <w:marTop w:val="0"/>
      <w:marBottom w:val="0"/>
      <w:divBdr>
        <w:top w:val="none" w:sz="0" w:space="0" w:color="auto"/>
        <w:left w:val="none" w:sz="0" w:space="0" w:color="auto"/>
        <w:bottom w:val="none" w:sz="0" w:space="0" w:color="auto"/>
        <w:right w:val="none" w:sz="0" w:space="0" w:color="auto"/>
      </w:divBdr>
    </w:div>
    <w:div w:id="2064014126">
      <w:bodyDiv w:val="1"/>
      <w:marLeft w:val="0"/>
      <w:marRight w:val="0"/>
      <w:marTop w:val="0"/>
      <w:marBottom w:val="0"/>
      <w:divBdr>
        <w:top w:val="none" w:sz="0" w:space="0" w:color="auto"/>
        <w:left w:val="none" w:sz="0" w:space="0" w:color="auto"/>
        <w:bottom w:val="none" w:sz="0" w:space="0" w:color="auto"/>
        <w:right w:val="none" w:sz="0" w:space="0" w:color="auto"/>
      </w:divBdr>
    </w:div>
    <w:div w:id="2084792711">
      <w:bodyDiv w:val="1"/>
      <w:marLeft w:val="0"/>
      <w:marRight w:val="0"/>
      <w:marTop w:val="0"/>
      <w:marBottom w:val="0"/>
      <w:divBdr>
        <w:top w:val="none" w:sz="0" w:space="0" w:color="auto"/>
        <w:left w:val="none" w:sz="0" w:space="0" w:color="auto"/>
        <w:bottom w:val="none" w:sz="0" w:space="0" w:color="auto"/>
        <w:right w:val="none" w:sz="0" w:space="0" w:color="auto"/>
      </w:divBdr>
    </w:div>
    <w:div w:id="2095742154">
      <w:bodyDiv w:val="1"/>
      <w:marLeft w:val="0"/>
      <w:marRight w:val="0"/>
      <w:marTop w:val="0"/>
      <w:marBottom w:val="0"/>
      <w:divBdr>
        <w:top w:val="none" w:sz="0" w:space="0" w:color="auto"/>
        <w:left w:val="none" w:sz="0" w:space="0" w:color="auto"/>
        <w:bottom w:val="none" w:sz="0" w:space="0" w:color="auto"/>
        <w:right w:val="none" w:sz="0" w:space="0" w:color="auto"/>
      </w:divBdr>
      <w:divsChild>
        <w:div w:id="407776472">
          <w:marLeft w:val="0"/>
          <w:marRight w:val="0"/>
          <w:marTop w:val="0"/>
          <w:marBottom w:val="0"/>
          <w:divBdr>
            <w:top w:val="none" w:sz="0" w:space="0" w:color="auto"/>
            <w:left w:val="none" w:sz="0" w:space="0" w:color="auto"/>
            <w:bottom w:val="none" w:sz="0" w:space="0" w:color="auto"/>
            <w:right w:val="none" w:sz="0" w:space="0" w:color="auto"/>
          </w:divBdr>
          <w:divsChild>
            <w:div w:id="5801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9.jpe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en.wikipedia.org/wiki/Quantum_mechanics" TargetMode="External"/><Relationship Id="rId17" Type="http://schemas.openxmlformats.org/officeDocument/2006/relationships/image" Target="media/image8.jpe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6.emf"/><Relationship Id="rId10" Type="http://schemas.openxmlformats.org/officeDocument/2006/relationships/image" Target="media/image3.png"/><Relationship Id="rId19" Type="http://schemas.openxmlformats.org/officeDocument/2006/relationships/image" Target="media/image10.jpe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hyperlink" Target="https://en.wikipedia.org/wiki/Quantum_mechan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78ADD884CFAEB409E50E845FB098821" ma:contentTypeVersion="4" ma:contentTypeDescription="Create a new document." ma:contentTypeScope="" ma:versionID="13192a62c648ad29b4d5daec858655d7">
  <xsd:schema xmlns:xsd="http://www.w3.org/2001/XMLSchema" xmlns:xs="http://www.w3.org/2001/XMLSchema" xmlns:p="http://schemas.microsoft.com/office/2006/metadata/properties" xmlns:ns3="2b838f1c-689f-46e2-9595-04973b3cee40" targetNamespace="http://schemas.microsoft.com/office/2006/metadata/properties" ma:root="true" ma:fieldsID="012c8782ceba1ac44cd695079e8edb1f" ns3:_="">
    <xsd:import namespace="2b838f1c-689f-46e2-9595-04973b3cee4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838f1c-689f-46e2-9595-04973b3cee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6AB219-071D-4829-84D3-B0F32EDCF715}">
  <ds:schemaRefs>
    <ds:schemaRef ds:uri="http://schemas.microsoft.com/sharepoint/v3/contenttype/forms"/>
  </ds:schemaRefs>
</ds:datastoreItem>
</file>

<file path=customXml/itemProps2.xml><?xml version="1.0" encoding="utf-8"?>
<ds:datastoreItem xmlns:ds="http://schemas.openxmlformats.org/officeDocument/2006/customXml" ds:itemID="{539C5D33-1C9A-4870-B93A-899A3060D3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838f1c-689f-46e2-9595-04973b3cee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48AB4A-C6C4-4E08-A239-47D375EDA0D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1604</TotalTime>
  <Pages>10</Pages>
  <Words>4315</Words>
  <Characters>21273</Characters>
  <Application>Microsoft Office Word</Application>
  <DocSecurity>0</DocSecurity>
  <Lines>401</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Anthony</dc:creator>
  <cp:keywords/>
  <dc:description/>
  <cp:lastModifiedBy>Christopher Anthony</cp:lastModifiedBy>
  <cp:revision>7</cp:revision>
  <cp:lastPrinted>2022-07-25T14:46:00Z</cp:lastPrinted>
  <dcterms:created xsi:type="dcterms:W3CDTF">2023-03-16T15:13:00Z</dcterms:created>
  <dcterms:modified xsi:type="dcterms:W3CDTF">2023-09-07T10:12:00Z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0x010100778ADD884CFAEB409E50E845FB098821</vt:lpwstr>
  </property>
</Properties>
</file>